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8A2" w:rsidRDefault="000778A2" w:rsidP="000778A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3F7E0A">
        <w:rPr>
          <w:rFonts w:ascii="Times New Roman" w:eastAsia="Times New Roman" w:hAnsi="Times New Roman"/>
          <w:sz w:val="28"/>
          <w:szCs w:val="28"/>
        </w:rPr>
        <w:t>Дата</w:t>
      </w:r>
      <w:r w:rsidRPr="003F7E0A">
        <w:rPr>
          <w:rFonts w:ascii="Times New Roman" w:eastAsia="Times New Roman" w:hAnsi="Times New Roman"/>
          <w:b/>
          <w:sz w:val="28"/>
          <w:szCs w:val="28"/>
        </w:rPr>
        <w:t>:</w:t>
      </w:r>
      <w:r w:rsidRPr="003F7E0A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</w:t>
      </w:r>
      <w:r w:rsidR="00483378" w:rsidRPr="003F7E0A">
        <w:rPr>
          <w:rFonts w:ascii="Times New Roman" w:eastAsia="Times New Roman" w:hAnsi="Times New Roman"/>
          <w:b/>
          <w:sz w:val="28"/>
          <w:szCs w:val="28"/>
          <w:u w:val="single"/>
        </w:rPr>
        <w:t>26</w:t>
      </w:r>
      <w:r w:rsidRPr="003F7E0A">
        <w:rPr>
          <w:rFonts w:ascii="Times New Roman" w:eastAsia="Times New Roman" w:hAnsi="Times New Roman"/>
          <w:b/>
          <w:sz w:val="28"/>
          <w:szCs w:val="28"/>
          <w:u w:val="single"/>
        </w:rPr>
        <w:t>.0</w:t>
      </w:r>
      <w:r w:rsidR="00483378" w:rsidRPr="003F7E0A">
        <w:rPr>
          <w:rFonts w:ascii="Times New Roman" w:eastAsia="Times New Roman" w:hAnsi="Times New Roman"/>
          <w:b/>
          <w:sz w:val="28"/>
          <w:szCs w:val="28"/>
          <w:u w:val="single"/>
        </w:rPr>
        <w:t>3</w:t>
      </w:r>
      <w:r w:rsidRPr="003F7E0A">
        <w:rPr>
          <w:rFonts w:ascii="Times New Roman" w:eastAsia="Times New Roman" w:hAnsi="Times New Roman"/>
          <w:b/>
          <w:sz w:val="28"/>
          <w:szCs w:val="28"/>
          <w:u w:val="single"/>
        </w:rPr>
        <w:t>.20</w:t>
      </w:r>
      <w:r w:rsidR="00483378" w:rsidRPr="003F7E0A">
        <w:rPr>
          <w:rFonts w:ascii="Times New Roman" w:eastAsia="Times New Roman" w:hAnsi="Times New Roman"/>
          <w:b/>
          <w:sz w:val="28"/>
          <w:szCs w:val="28"/>
          <w:u w:val="single"/>
        </w:rPr>
        <w:t>24</w:t>
      </w:r>
      <w:r w:rsidRPr="003F7E0A">
        <w:rPr>
          <w:rFonts w:ascii="Times New Roman" w:eastAsia="Times New Roman" w:hAnsi="Times New Roman"/>
          <w:b/>
          <w:sz w:val="28"/>
          <w:szCs w:val="28"/>
          <w:u w:val="single"/>
        </w:rPr>
        <w:t>.</w:t>
      </w:r>
    </w:p>
    <w:p w:rsidR="003F7E0A" w:rsidRPr="003F7E0A" w:rsidRDefault="003F7E0A" w:rsidP="000778A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83378" w:rsidRPr="003F7E0A" w:rsidRDefault="00483378" w:rsidP="00077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F7E0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</w:t>
      </w:r>
      <w:r w:rsidR="000778A2" w:rsidRPr="003F7E0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тратегическая сессия</w:t>
      </w:r>
      <w:r w:rsidR="000778A2" w:rsidRPr="003F7E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руководителя </w:t>
      </w:r>
      <w:r w:rsidRPr="003F7E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ММО</w:t>
      </w:r>
      <w:r w:rsidR="000778A2" w:rsidRPr="003F7E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объединений учителей ПО «Искусство» </w:t>
      </w:r>
    </w:p>
    <w:p w:rsidR="000778A2" w:rsidRPr="003F7E0A" w:rsidRDefault="000778A2" w:rsidP="00077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F7E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Pr="003F7E0A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музыка, изобразительное искусство</w:t>
      </w:r>
      <w:r w:rsidRPr="003F7E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8B7EFE" w:rsidRPr="003F7E0A" w:rsidRDefault="008B7EFE" w:rsidP="000778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B7EFE" w:rsidRPr="003F7E0A" w:rsidRDefault="008B7EFE" w:rsidP="008B7EFE">
      <w:pPr>
        <w:ind w:left="72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F7E0A">
        <w:rPr>
          <w:rFonts w:ascii="Times New Roman" w:eastAsia="Times New Roman" w:hAnsi="Times New Roman"/>
          <w:bCs/>
          <w:color w:val="000000"/>
          <w:sz w:val="28"/>
          <w:szCs w:val="28"/>
        </w:rPr>
        <w:t>Тема:</w:t>
      </w:r>
      <w:r w:rsidRPr="003F7E0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«Использование продуктивных технологий и методик обучения </w:t>
      </w:r>
      <w:r w:rsidRPr="003F7E0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 занятиях искусством по формированию эмоционального отклика, как основы функциональной грамоты,</w:t>
      </w:r>
      <w:r w:rsidRPr="003F7E0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3F7E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обеспечивающей качество общего образования в соответствии с обновленными ФГОС ОО, ФООП и ФРП»</w:t>
      </w:r>
    </w:p>
    <w:p w:rsidR="008B7EFE" w:rsidRPr="003F7E0A" w:rsidRDefault="008B7EFE" w:rsidP="008B7EFE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F7E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Цель: </w:t>
      </w:r>
    </w:p>
    <w:p w:rsidR="008B7EFE" w:rsidRPr="003F7E0A" w:rsidRDefault="008B7EFE" w:rsidP="008B7EF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F7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Определение</w:t>
      </w:r>
      <w:r w:rsidRPr="003F7E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</w:t>
      </w:r>
      <w:r w:rsidRPr="003F7E0A">
        <w:rPr>
          <w:rFonts w:ascii="Times New Roman" w:hAnsi="Times New Roman"/>
          <w:sz w:val="28"/>
          <w:szCs w:val="28"/>
        </w:rPr>
        <w:t xml:space="preserve">тратегических ориентиров в развития системы методической работы в муниципалитете, направленных на </w:t>
      </w:r>
      <w:r w:rsidRPr="003F7E0A">
        <w:rPr>
          <w:rFonts w:ascii="Times New Roman" w:hAnsi="Times New Roman"/>
          <w:sz w:val="28"/>
          <w:szCs w:val="28"/>
          <w:u w:val="single"/>
        </w:rPr>
        <w:t>обеспечение качества</w:t>
      </w:r>
      <w:r w:rsidRPr="003F7E0A">
        <w:rPr>
          <w:rFonts w:ascii="Times New Roman" w:hAnsi="Times New Roman"/>
          <w:sz w:val="28"/>
          <w:szCs w:val="28"/>
        </w:rPr>
        <w:t xml:space="preserve"> образования в контексте требований актуальных ФГОС ОО, содержания ФООП ФРП, с учетом</w:t>
      </w:r>
      <w:r w:rsidRPr="003F7E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рассмотрения с</w:t>
      </w:r>
      <w:r w:rsidRPr="003F7E0A">
        <w:rPr>
          <w:rFonts w:ascii="Times New Roman" w:hAnsi="Times New Roman"/>
          <w:sz w:val="28"/>
          <w:szCs w:val="28"/>
        </w:rPr>
        <w:t>вязи нормативных требований к развитию методической работы в ММО, выявление профессиональных дефицитов, связанных с обучением школьника на занятиях ПО «Искусство»</w:t>
      </w:r>
    </w:p>
    <w:p w:rsidR="008B7EFE" w:rsidRPr="003F7E0A" w:rsidRDefault="008B7EFE" w:rsidP="008B7EFE">
      <w:pPr>
        <w:jc w:val="both"/>
        <w:rPr>
          <w:rFonts w:ascii="Times New Roman" w:hAnsi="Times New Roman"/>
          <w:sz w:val="28"/>
          <w:szCs w:val="28"/>
        </w:rPr>
      </w:pPr>
    </w:p>
    <w:p w:rsidR="000778A2" w:rsidRDefault="00F316C6" w:rsidP="006C57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572C">
        <w:rPr>
          <w:rFonts w:ascii="Times New Roman" w:hAnsi="Times New Roman"/>
          <w:b/>
          <w:sz w:val="24"/>
          <w:szCs w:val="24"/>
        </w:rPr>
        <w:t>ДОРОЖНАЯ КАРТА</w:t>
      </w:r>
    </w:p>
    <w:p w:rsidR="00483378" w:rsidRDefault="00483378" w:rsidP="006C57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7E0A" w:rsidRPr="003F7E0A" w:rsidRDefault="00483378" w:rsidP="003F7E0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F7E0A">
        <w:rPr>
          <w:rFonts w:ascii="Times New Roman" w:hAnsi="Times New Roman"/>
          <w:b/>
          <w:sz w:val="28"/>
          <w:szCs w:val="28"/>
        </w:rPr>
        <w:t>П</w:t>
      </w:r>
      <w:r w:rsidR="000778A2" w:rsidRPr="003F7E0A">
        <w:rPr>
          <w:rFonts w:ascii="Times New Roman" w:hAnsi="Times New Roman"/>
          <w:b/>
          <w:sz w:val="28"/>
          <w:szCs w:val="28"/>
        </w:rPr>
        <w:t xml:space="preserve">рофессионального роста руководителя ММО </w:t>
      </w:r>
      <w:r w:rsidR="003F7E0A" w:rsidRPr="003F7E0A">
        <w:rPr>
          <w:rFonts w:ascii="Times New Roman" w:hAnsi="Times New Roman"/>
          <w:i/>
          <w:sz w:val="28"/>
          <w:szCs w:val="28"/>
        </w:rPr>
        <w:t>(наименование муниципалитета)</w:t>
      </w:r>
      <w:r w:rsidR="003F7E0A" w:rsidRPr="003F7E0A">
        <w:rPr>
          <w:rFonts w:ascii="Times New Roman" w:hAnsi="Times New Roman"/>
          <w:b/>
          <w:sz w:val="28"/>
          <w:szCs w:val="28"/>
        </w:rPr>
        <w:t xml:space="preserve"> </w:t>
      </w:r>
      <w:r w:rsidR="000778A2" w:rsidRPr="003F7E0A">
        <w:rPr>
          <w:rFonts w:ascii="Times New Roman" w:hAnsi="Times New Roman"/>
          <w:b/>
          <w:sz w:val="28"/>
          <w:szCs w:val="28"/>
        </w:rPr>
        <w:t>______________________________________________</w:t>
      </w:r>
      <w:r w:rsidR="003F7E0A" w:rsidRPr="003F7E0A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</w:t>
      </w:r>
      <w:r w:rsidR="003F7E0A">
        <w:rPr>
          <w:rFonts w:ascii="Times New Roman" w:hAnsi="Times New Roman"/>
          <w:b/>
          <w:sz w:val="28"/>
          <w:szCs w:val="28"/>
        </w:rPr>
        <w:t>ФИО руководителя ММО</w:t>
      </w:r>
    </w:p>
    <w:p w:rsidR="003F7E0A" w:rsidRPr="003F7E0A" w:rsidRDefault="003F7E0A" w:rsidP="004833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____________________________________________________________________________</w:t>
      </w:r>
    </w:p>
    <w:p w:rsidR="003F7E0A" w:rsidRPr="003F7E0A" w:rsidRDefault="003F7E0A" w:rsidP="0048337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____________________________________________________________________________</w:t>
      </w:r>
    </w:p>
    <w:p w:rsidR="00F316C6" w:rsidRPr="003F7E0A" w:rsidRDefault="00F316C6" w:rsidP="00EF0D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F5EBF" w:rsidRPr="003F7E0A" w:rsidRDefault="00CF5EBF" w:rsidP="00CF5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B5A49" w:rsidRPr="003F7E0A" w:rsidRDefault="00CF5EBF" w:rsidP="00CF5E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F7E0A">
        <w:rPr>
          <w:rFonts w:ascii="Times New Roman" w:hAnsi="Times New Roman"/>
          <w:b/>
          <w:sz w:val="28"/>
          <w:szCs w:val="28"/>
          <w:u w:val="single"/>
        </w:rPr>
        <w:t>Итогов</w:t>
      </w:r>
      <w:r w:rsidR="00483378" w:rsidRPr="003F7E0A">
        <w:rPr>
          <w:rFonts w:ascii="Times New Roman" w:hAnsi="Times New Roman"/>
          <w:b/>
          <w:sz w:val="28"/>
          <w:szCs w:val="28"/>
          <w:u w:val="single"/>
        </w:rPr>
        <w:t>ый</w:t>
      </w:r>
      <w:r w:rsidRPr="003F7E0A">
        <w:rPr>
          <w:rFonts w:ascii="Times New Roman" w:hAnsi="Times New Roman"/>
          <w:b/>
          <w:sz w:val="28"/>
          <w:szCs w:val="28"/>
          <w:u w:val="single"/>
        </w:rPr>
        <w:t xml:space="preserve"> р</w:t>
      </w:r>
      <w:r w:rsidR="000778A2" w:rsidRPr="003F7E0A">
        <w:rPr>
          <w:rFonts w:ascii="Times New Roman" w:hAnsi="Times New Roman"/>
          <w:b/>
          <w:sz w:val="28"/>
          <w:szCs w:val="28"/>
          <w:u w:val="single"/>
        </w:rPr>
        <w:t>езультат</w:t>
      </w:r>
      <w:r w:rsidRPr="003F7E0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B5A49" w:rsidRPr="003F7E0A">
        <w:rPr>
          <w:rFonts w:ascii="Times New Roman" w:hAnsi="Times New Roman"/>
          <w:b/>
          <w:sz w:val="28"/>
          <w:szCs w:val="28"/>
          <w:u w:val="single"/>
        </w:rPr>
        <w:t>участия в сессии</w:t>
      </w:r>
      <w:r w:rsidR="001B5A49" w:rsidRPr="003F7E0A">
        <w:rPr>
          <w:rFonts w:ascii="Times New Roman" w:hAnsi="Times New Roman"/>
          <w:b/>
          <w:sz w:val="28"/>
          <w:szCs w:val="28"/>
        </w:rPr>
        <w:t>:</w:t>
      </w:r>
    </w:p>
    <w:p w:rsidR="001B5A49" w:rsidRPr="003F7E0A" w:rsidRDefault="001B5A49" w:rsidP="001B5A4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F7E0A">
        <w:rPr>
          <w:rFonts w:ascii="Times New Roman" w:eastAsia="Times New Roman" w:hAnsi="Times New Roman"/>
          <w:sz w:val="28"/>
          <w:szCs w:val="28"/>
        </w:rPr>
        <w:t>на основе формируемых умений и знаний в процессе прохождения сессии, обеспечивающие выполнение трудовых действий (согласно проф. стандарта «Педагог»)</w:t>
      </w:r>
    </w:p>
    <w:p w:rsidR="00483378" w:rsidRPr="003F7E0A" w:rsidRDefault="00CF5EBF" w:rsidP="00CF5EBF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3F7E0A">
        <w:rPr>
          <w:rFonts w:ascii="Times New Roman" w:hAnsi="Times New Roman"/>
          <w:b/>
          <w:sz w:val="28"/>
          <w:szCs w:val="28"/>
        </w:rPr>
        <w:t xml:space="preserve">– </w:t>
      </w:r>
      <w:r w:rsidR="00483378" w:rsidRPr="003F7E0A">
        <w:rPr>
          <w:rFonts w:ascii="Times New Roman" w:hAnsi="Times New Roman"/>
          <w:b/>
          <w:i/>
          <w:sz w:val="28"/>
          <w:szCs w:val="28"/>
        </w:rPr>
        <w:t>выяв</w:t>
      </w:r>
      <w:r w:rsidR="001B5A49" w:rsidRPr="003F7E0A">
        <w:rPr>
          <w:rFonts w:ascii="Times New Roman" w:hAnsi="Times New Roman"/>
          <w:b/>
          <w:i/>
          <w:sz w:val="28"/>
          <w:szCs w:val="28"/>
        </w:rPr>
        <w:t>ить</w:t>
      </w:r>
      <w:r w:rsidR="00483378" w:rsidRPr="003F7E0A">
        <w:rPr>
          <w:rFonts w:ascii="Times New Roman" w:hAnsi="Times New Roman"/>
          <w:b/>
          <w:i/>
          <w:sz w:val="28"/>
          <w:szCs w:val="28"/>
        </w:rPr>
        <w:t xml:space="preserve"> наличи</w:t>
      </w:r>
      <w:r w:rsidR="001B5A49" w:rsidRPr="003F7E0A">
        <w:rPr>
          <w:rFonts w:ascii="Times New Roman" w:hAnsi="Times New Roman"/>
          <w:b/>
          <w:i/>
          <w:sz w:val="28"/>
          <w:szCs w:val="28"/>
        </w:rPr>
        <w:t>е</w:t>
      </w:r>
      <w:r w:rsidR="00483378" w:rsidRPr="003F7E0A">
        <w:rPr>
          <w:rFonts w:ascii="Times New Roman" w:hAnsi="Times New Roman"/>
          <w:b/>
          <w:i/>
          <w:sz w:val="28"/>
          <w:szCs w:val="28"/>
        </w:rPr>
        <w:t xml:space="preserve"> у педагога профессиональных</w:t>
      </w:r>
      <w:r w:rsidR="00483378" w:rsidRPr="003F7E0A">
        <w:rPr>
          <w:rFonts w:ascii="Times New Roman" w:hAnsi="Times New Roman"/>
          <w:b/>
          <w:sz w:val="28"/>
          <w:szCs w:val="28"/>
        </w:rPr>
        <w:t xml:space="preserve"> </w:t>
      </w:r>
      <w:r w:rsidR="00483378" w:rsidRPr="003F7E0A">
        <w:rPr>
          <w:rFonts w:ascii="Times New Roman" w:hAnsi="Times New Roman"/>
          <w:b/>
          <w:i/>
          <w:sz w:val="28"/>
          <w:szCs w:val="28"/>
        </w:rPr>
        <w:t>дефицитов</w:t>
      </w:r>
      <w:r w:rsidR="001B5A49" w:rsidRPr="003F7E0A">
        <w:rPr>
          <w:rFonts w:ascii="Times New Roman" w:hAnsi="Times New Roman"/>
          <w:b/>
          <w:i/>
          <w:sz w:val="28"/>
          <w:szCs w:val="28"/>
        </w:rPr>
        <w:t xml:space="preserve"> связанных с обучением школьника на занятиях ПО «Искусство»</w:t>
      </w:r>
      <w:r w:rsidR="00483378" w:rsidRPr="003F7E0A">
        <w:rPr>
          <w:rFonts w:ascii="Times New Roman" w:hAnsi="Times New Roman"/>
          <w:b/>
          <w:i/>
          <w:sz w:val="28"/>
          <w:szCs w:val="28"/>
        </w:rPr>
        <w:t>;</w:t>
      </w:r>
    </w:p>
    <w:p w:rsidR="00CF5EBF" w:rsidRPr="003F7E0A" w:rsidRDefault="00483378" w:rsidP="001B5A4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3F7E0A">
        <w:rPr>
          <w:rFonts w:ascii="Times New Roman" w:hAnsi="Times New Roman"/>
          <w:b/>
          <w:i/>
          <w:sz w:val="28"/>
          <w:szCs w:val="28"/>
        </w:rPr>
        <w:t xml:space="preserve">- построение </w:t>
      </w:r>
      <w:r w:rsidR="001B5A49" w:rsidRPr="003F7E0A">
        <w:rPr>
          <w:rFonts w:ascii="Times New Roman" w:hAnsi="Times New Roman"/>
          <w:b/>
          <w:i/>
          <w:sz w:val="28"/>
          <w:szCs w:val="28"/>
        </w:rPr>
        <w:t>и</w:t>
      </w:r>
      <w:r w:rsidR="00CF5EBF" w:rsidRPr="003F7E0A">
        <w:rPr>
          <w:rFonts w:ascii="Times New Roman" w:hAnsi="Times New Roman"/>
          <w:b/>
          <w:i/>
          <w:sz w:val="28"/>
          <w:szCs w:val="28"/>
        </w:rPr>
        <w:t>ндивидуальн</w:t>
      </w:r>
      <w:r w:rsidR="001B5A49" w:rsidRPr="003F7E0A">
        <w:rPr>
          <w:rFonts w:ascii="Times New Roman" w:hAnsi="Times New Roman"/>
          <w:b/>
          <w:i/>
          <w:sz w:val="28"/>
          <w:szCs w:val="28"/>
        </w:rPr>
        <w:t>ого</w:t>
      </w:r>
      <w:r w:rsidR="00CF5EBF" w:rsidRPr="003F7E0A">
        <w:rPr>
          <w:rFonts w:ascii="Times New Roman" w:hAnsi="Times New Roman"/>
          <w:b/>
          <w:i/>
          <w:sz w:val="28"/>
          <w:szCs w:val="28"/>
        </w:rPr>
        <w:t xml:space="preserve"> маршрут</w:t>
      </w:r>
      <w:r w:rsidR="001B5A49" w:rsidRPr="003F7E0A">
        <w:rPr>
          <w:rFonts w:ascii="Times New Roman" w:hAnsi="Times New Roman"/>
          <w:b/>
          <w:i/>
          <w:sz w:val="28"/>
          <w:szCs w:val="28"/>
        </w:rPr>
        <w:t>а</w:t>
      </w:r>
      <w:r w:rsidR="00CF5EBF" w:rsidRPr="003F7E0A">
        <w:rPr>
          <w:rFonts w:ascii="Times New Roman" w:hAnsi="Times New Roman"/>
          <w:b/>
          <w:i/>
          <w:sz w:val="28"/>
          <w:szCs w:val="28"/>
        </w:rPr>
        <w:t xml:space="preserve"> профессионального самосовершенствования </w:t>
      </w:r>
    </w:p>
    <w:p w:rsidR="003F7E0A" w:rsidRPr="003F7E0A" w:rsidRDefault="003F7E0A" w:rsidP="001B5A4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807EF" w:rsidRPr="003F7E0A" w:rsidRDefault="005807EF" w:rsidP="008643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B5A49" w:rsidRPr="003F7E0A" w:rsidRDefault="001B5A49" w:rsidP="001B5A4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3F7E0A">
        <w:rPr>
          <w:rFonts w:ascii="Times New Roman" w:eastAsia="Times New Roman" w:hAnsi="Times New Roman"/>
          <w:b/>
          <w:sz w:val="28"/>
          <w:szCs w:val="28"/>
          <w:u w:val="single"/>
        </w:rPr>
        <w:t>Результаты мониторинга:</w:t>
      </w:r>
    </w:p>
    <w:p w:rsidR="000778A2" w:rsidRPr="003F7E0A" w:rsidRDefault="000778A2" w:rsidP="001B5A4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7E0A">
        <w:rPr>
          <w:rFonts w:ascii="Times New Roman" w:hAnsi="Times New Roman"/>
          <w:sz w:val="28"/>
          <w:szCs w:val="28"/>
        </w:rPr>
        <w:t>по выявлению дефицитов, связанных с обучением школьника на занятиях ПО «Искусство»</w:t>
      </w:r>
      <w:r w:rsidR="001B5A49" w:rsidRPr="003F7E0A">
        <w:rPr>
          <w:rFonts w:ascii="Times New Roman" w:hAnsi="Times New Roman"/>
          <w:sz w:val="28"/>
          <w:szCs w:val="28"/>
        </w:rPr>
        <w:t xml:space="preserve"> в 2022-2023 году по </w:t>
      </w:r>
      <w:r w:rsidR="008B7EFE" w:rsidRPr="003F7E0A">
        <w:rPr>
          <w:rFonts w:ascii="Times New Roman" w:hAnsi="Times New Roman"/>
          <w:sz w:val="28"/>
          <w:szCs w:val="28"/>
        </w:rPr>
        <w:t>муниципалитету</w:t>
      </w:r>
    </w:p>
    <w:p w:rsidR="008B7EFE" w:rsidRDefault="008B7EFE" w:rsidP="001B5A4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0778A2" w:rsidRDefault="000778A2" w:rsidP="001B5A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F7E0A" w:rsidRDefault="003F7E0A" w:rsidP="001B5A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F7E0A" w:rsidRDefault="003F7E0A" w:rsidP="001B5A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F7E0A" w:rsidRDefault="003F7E0A" w:rsidP="001B5A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F7E0A" w:rsidRDefault="003F7E0A" w:rsidP="001B5A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F7E0A" w:rsidRDefault="003F7E0A" w:rsidP="001B5A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F7E0A" w:rsidRDefault="003F7E0A" w:rsidP="001B5A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F7E0A" w:rsidRDefault="003F7E0A" w:rsidP="001B5A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F7E0A" w:rsidRDefault="003F7E0A" w:rsidP="001B5A49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807EF" w:rsidRPr="00EF0D9F" w:rsidRDefault="003F7E0A" w:rsidP="003F7E0A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1712"/>
        <w:gridCol w:w="1679"/>
        <w:gridCol w:w="1920"/>
        <w:gridCol w:w="1650"/>
        <w:gridCol w:w="1949"/>
      </w:tblGrid>
      <w:tr w:rsidR="005807EF" w:rsidRPr="00D57830" w:rsidTr="003C18C4">
        <w:tc>
          <w:tcPr>
            <w:tcW w:w="2078" w:type="dxa"/>
            <w:vMerge w:val="restart"/>
            <w:vAlign w:val="center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1712" w:type="dxa"/>
            <w:vMerge w:val="restart"/>
            <w:vAlign w:val="center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Трудовые</w:t>
            </w:r>
          </w:p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действия</w:t>
            </w:r>
          </w:p>
        </w:tc>
        <w:tc>
          <w:tcPr>
            <w:tcW w:w="3599" w:type="dxa"/>
            <w:gridSpan w:val="2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Необходимые умения</w:t>
            </w:r>
          </w:p>
        </w:tc>
        <w:tc>
          <w:tcPr>
            <w:tcW w:w="3599" w:type="dxa"/>
            <w:gridSpan w:val="2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Необходимые знания</w:t>
            </w:r>
          </w:p>
        </w:tc>
      </w:tr>
      <w:tr w:rsidR="005807EF" w:rsidRPr="00D57830" w:rsidTr="003C18C4">
        <w:tc>
          <w:tcPr>
            <w:tcW w:w="2078" w:type="dxa"/>
            <w:vMerge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12" w:type="dxa"/>
            <w:vMerge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9" w:type="dxa"/>
          </w:tcPr>
          <w:p w:rsidR="005807EF" w:rsidRPr="006B5F45" w:rsidRDefault="005807EF" w:rsidP="003C18C4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  <w:r w:rsidRPr="006B5F45">
              <w:rPr>
                <w:b/>
                <w:sz w:val="22"/>
                <w:szCs w:val="22"/>
              </w:rPr>
              <w:t>Владею</w:t>
            </w:r>
          </w:p>
        </w:tc>
        <w:tc>
          <w:tcPr>
            <w:tcW w:w="1920" w:type="dxa"/>
          </w:tcPr>
          <w:p w:rsidR="005807EF" w:rsidRPr="006B5F45" w:rsidRDefault="005807EF" w:rsidP="003C18C4">
            <w:pPr>
              <w:pStyle w:val="a4"/>
              <w:spacing w:line="216" w:lineRule="auto"/>
              <w:ind w:left="0"/>
              <w:jc w:val="center"/>
              <w:rPr>
                <w:b/>
              </w:rPr>
            </w:pPr>
            <w:r w:rsidRPr="006B5F45">
              <w:rPr>
                <w:b/>
              </w:rPr>
              <w:t xml:space="preserve">Необходимо </w:t>
            </w:r>
          </w:p>
          <w:p w:rsidR="005807EF" w:rsidRPr="006B5F45" w:rsidRDefault="005807EF" w:rsidP="003C18C4">
            <w:pPr>
              <w:pStyle w:val="a4"/>
              <w:spacing w:line="216" w:lineRule="auto"/>
              <w:ind w:left="0"/>
              <w:jc w:val="center"/>
              <w:rPr>
                <w:b/>
              </w:rPr>
            </w:pPr>
            <w:r w:rsidRPr="006B5F45">
              <w:rPr>
                <w:b/>
              </w:rPr>
              <w:t>совершенствовать</w:t>
            </w:r>
          </w:p>
        </w:tc>
        <w:tc>
          <w:tcPr>
            <w:tcW w:w="1650" w:type="dxa"/>
          </w:tcPr>
          <w:p w:rsidR="005807EF" w:rsidRPr="006B5F45" w:rsidRDefault="005807EF" w:rsidP="003C18C4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  <w:r w:rsidRPr="006B5F45">
              <w:rPr>
                <w:b/>
                <w:sz w:val="22"/>
                <w:szCs w:val="22"/>
              </w:rPr>
              <w:t>Владею</w:t>
            </w:r>
          </w:p>
        </w:tc>
        <w:tc>
          <w:tcPr>
            <w:tcW w:w="1949" w:type="dxa"/>
          </w:tcPr>
          <w:p w:rsidR="005807EF" w:rsidRPr="006B5F45" w:rsidRDefault="005807EF" w:rsidP="003C18C4">
            <w:pPr>
              <w:pStyle w:val="a4"/>
              <w:spacing w:line="216" w:lineRule="auto"/>
              <w:ind w:left="0"/>
              <w:jc w:val="center"/>
              <w:rPr>
                <w:b/>
              </w:rPr>
            </w:pPr>
            <w:r w:rsidRPr="006B5F45">
              <w:rPr>
                <w:b/>
              </w:rPr>
              <w:t xml:space="preserve">Необходимо </w:t>
            </w:r>
          </w:p>
          <w:p w:rsidR="005807EF" w:rsidRPr="006B5F45" w:rsidRDefault="005807EF" w:rsidP="003C18C4">
            <w:pPr>
              <w:pStyle w:val="a4"/>
              <w:spacing w:line="216" w:lineRule="auto"/>
              <w:ind w:left="0"/>
              <w:jc w:val="center"/>
              <w:rPr>
                <w:b/>
              </w:rPr>
            </w:pPr>
            <w:r w:rsidRPr="006B5F45">
              <w:rPr>
                <w:b/>
              </w:rPr>
              <w:t>совершенствовать</w:t>
            </w:r>
          </w:p>
        </w:tc>
      </w:tr>
      <w:tr w:rsidR="005807EF" w:rsidRPr="00D57830" w:rsidTr="003C18C4">
        <w:tc>
          <w:tcPr>
            <w:tcW w:w="2078" w:type="dxa"/>
          </w:tcPr>
          <w:p w:rsidR="006C572C" w:rsidRDefault="005807EF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Общекультурная</w:t>
            </w:r>
          </w:p>
          <w:p w:rsidR="001B5A49" w:rsidRPr="006F6E13" w:rsidRDefault="001B5A49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12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2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7EF" w:rsidRPr="00D57830" w:rsidTr="003C18C4">
        <w:tc>
          <w:tcPr>
            <w:tcW w:w="2078" w:type="dxa"/>
          </w:tcPr>
          <w:p w:rsidR="006C572C" w:rsidRDefault="005807EF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Правовая</w:t>
            </w:r>
          </w:p>
          <w:p w:rsidR="001B5A49" w:rsidRPr="006F6E13" w:rsidRDefault="001B5A49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12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2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7EF" w:rsidRPr="00D57830" w:rsidTr="003C18C4">
        <w:tc>
          <w:tcPr>
            <w:tcW w:w="2078" w:type="dxa"/>
          </w:tcPr>
          <w:p w:rsidR="006C572C" w:rsidRDefault="005807EF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Коммуникативная</w:t>
            </w:r>
          </w:p>
          <w:p w:rsidR="001B5A49" w:rsidRPr="006F6E13" w:rsidRDefault="001B5A49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12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2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7EF" w:rsidRPr="00D57830" w:rsidTr="003C18C4">
        <w:tc>
          <w:tcPr>
            <w:tcW w:w="2078" w:type="dxa"/>
          </w:tcPr>
          <w:p w:rsidR="001B5A49" w:rsidRDefault="005807EF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Информационная</w:t>
            </w:r>
          </w:p>
          <w:p w:rsidR="005807EF" w:rsidRPr="006F6E13" w:rsidRDefault="005807EF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712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2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7EF" w:rsidRPr="00D57830" w:rsidTr="003C18C4">
        <w:tc>
          <w:tcPr>
            <w:tcW w:w="2078" w:type="dxa"/>
          </w:tcPr>
          <w:p w:rsidR="006C572C" w:rsidRDefault="005807EF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Проективная</w:t>
            </w:r>
          </w:p>
          <w:p w:rsidR="001B5A49" w:rsidRPr="006F6E13" w:rsidRDefault="001B5A49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12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2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7EF" w:rsidRPr="00D57830" w:rsidTr="003C18C4">
        <w:tc>
          <w:tcPr>
            <w:tcW w:w="2078" w:type="dxa"/>
          </w:tcPr>
          <w:p w:rsidR="006C572C" w:rsidRDefault="005807EF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Предметная</w:t>
            </w:r>
          </w:p>
          <w:p w:rsidR="001B5A49" w:rsidRPr="006F6E13" w:rsidRDefault="001B5A49" w:rsidP="000778A2">
            <w:pPr>
              <w:spacing w:after="0" w:line="480" w:lineRule="auto"/>
              <w:rPr>
                <w:b/>
                <w:i/>
              </w:rPr>
            </w:pPr>
          </w:p>
        </w:tc>
        <w:tc>
          <w:tcPr>
            <w:tcW w:w="1712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2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07EF" w:rsidRPr="00D57830" w:rsidTr="003C18C4">
        <w:tc>
          <w:tcPr>
            <w:tcW w:w="2078" w:type="dxa"/>
          </w:tcPr>
          <w:p w:rsidR="006C572C" w:rsidRDefault="005807EF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Методическая</w:t>
            </w:r>
          </w:p>
          <w:p w:rsidR="001B5A49" w:rsidRPr="006F6E13" w:rsidRDefault="001B5A49" w:rsidP="000778A2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12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2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0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9" w:type="dxa"/>
          </w:tcPr>
          <w:p w:rsidR="005807EF" w:rsidRPr="006F6E13" w:rsidRDefault="005807EF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B5F45" w:rsidRPr="00D57830" w:rsidTr="004615AB">
        <w:tc>
          <w:tcPr>
            <w:tcW w:w="3790" w:type="dxa"/>
            <w:gridSpan w:val="2"/>
          </w:tcPr>
          <w:p w:rsidR="006B5F45" w:rsidRDefault="006B5F45" w:rsidP="006B5F4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 xml:space="preserve">Способы действий профессионального </w:t>
            </w:r>
            <w:r w:rsidRPr="006F6E13">
              <w:rPr>
                <w:rFonts w:ascii="Times New Roman" w:eastAsia="Times New Roman" w:hAnsi="Times New Roman"/>
                <w:b/>
                <w:i/>
              </w:rPr>
              <w:t>самосовершенствовани</w:t>
            </w:r>
            <w:r w:rsidRPr="006F6E13">
              <w:rPr>
                <w:rFonts w:ascii="Times New Roman" w:hAnsi="Times New Roman"/>
                <w:b/>
                <w:i/>
              </w:rPr>
              <w:t>я</w:t>
            </w:r>
          </w:p>
          <w:p w:rsidR="001B5A49" w:rsidRPr="006F6E13" w:rsidRDefault="001B5A49" w:rsidP="006B5F45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679" w:type="dxa"/>
          </w:tcPr>
          <w:p w:rsidR="006C572C" w:rsidRDefault="006C572C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C572C" w:rsidRPr="006F6E13" w:rsidRDefault="006C572C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20" w:type="dxa"/>
          </w:tcPr>
          <w:p w:rsidR="006B5F45" w:rsidRPr="006F6E13" w:rsidRDefault="006B5F45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50" w:type="dxa"/>
          </w:tcPr>
          <w:p w:rsidR="006B5F45" w:rsidRPr="006F6E13" w:rsidRDefault="006B5F45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9" w:type="dxa"/>
          </w:tcPr>
          <w:p w:rsidR="006B5F45" w:rsidRPr="006F6E13" w:rsidRDefault="006B5F45" w:rsidP="003C18C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5807EF" w:rsidRDefault="005807EF" w:rsidP="005807EF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3F7E0A" w:rsidRDefault="003F7E0A" w:rsidP="005807EF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3F7E0A" w:rsidRDefault="003F7E0A" w:rsidP="005807EF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6C572C" w:rsidRDefault="006C572C" w:rsidP="006C572C">
      <w:pPr>
        <w:spacing w:after="0" w:line="228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C572C">
        <w:rPr>
          <w:rFonts w:ascii="Times New Roman" w:hAnsi="Times New Roman"/>
          <w:b/>
          <w:sz w:val="24"/>
          <w:szCs w:val="24"/>
        </w:rPr>
        <w:t>Индивидуальный образовательный маршрут</w:t>
      </w:r>
    </w:p>
    <w:p w:rsidR="006C572C" w:rsidRPr="006C572C" w:rsidRDefault="006C572C" w:rsidP="006C572C">
      <w:pPr>
        <w:spacing w:after="0" w:line="228" w:lineRule="auto"/>
        <w:ind w:firstLine="567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Pr="006C572C">
        <w:rPr>
          <w:rFonts w:ascii="Times New Roman" w:hAnsi="Times New Roman"/>
          <w:b/>
          <w:i/>
          <w:sz w:val="24"/>
          <w:szCs w:val="24"/>
        </w:rPr>
        <w:t>ближайшая цель)</w:t>
      </w:r>
    </w:p>
    <w:p w:rsidR="006C572C" w:rsidRDefault="006C572C" w:rsidP="005807EF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6C572C" w:rsidRDefault="006C572C" w:rsidP="005807EF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483378" w:rsidRDefault="00483378" w:rsidP="004833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33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Выводы и </w:t>
      </w:r>
      <w:r w:rsidRPr="00483378">
        <w:rPr>
          <w:rFonts w:ascii="Times New Roman" w:hAnsi="Times New Roman"/>
          <w:b/>
          <w:sz w:val="24"/>
          <w:szCs w:val="24"/>
        </w:rPr>
        <w:t>результаты</w:t>
      </w:r>
      <w:r w:rsidRPr="0048337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рефлексивной практики</w:t>
      </w:r>
      <w:r w:rsidRPr="00483378">
        <w:rPr>
          <w:rFonts w:ascii="Times New Roman" w:hAnsi="Times New Roman"/>
          <w:sz w:val="24"/>
          <w:szCs w:val="24"/>
        </w:rPr>
        <w:t xml:space="preserve">, </w:t>
      </w:r>
      <w:r w:rsidRPr="00483378">
        <w:rPr>
          <w:rFonts w:ascii="Times New Roman" w:hAnsi="Times New Roman"/>
          <w:b/>
          <w:sz w:val="24"/>
          <w:szCs w:val="24"/>
        </w:rPr>
        <w:t>свидетельствующие о наличии у педагога дефицитов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</w:t>
      </w:r>
    </w:p>
    <w:p w:rsidR="001B5A49" w:rsidRDefault="001B5A49" w:rsidP="004833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5A49" w:rsidRDefault="001B5A49" w:rsidP="004833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83378" w:rsidRPr="00483378" w:rsidRDefault="00483378" w:rsidP="0048337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483378">
        <w:rPr>
          <w:rFonts w:ascii="Times New Roman" w:eastAsia="Times New Roman" w:hAnsi="Times New Roman"/>
          <w:b/>
          <w:color w:val="000000"/>
          <w:sz w:val="24"/>
          <w:szCs w:val="24"/>
        </w:rPr>
        <w:t>Актуальные темы для ПК:</w:t>
      </w:r>
    </w:p>
    <w:p w:rsidR="00483378" w:rsidRDefault="00483378" w:rsidP="0048337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:rsidR="00483378" w:rsidRDefault="00483378" w:rsidP="0048337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1B5A49" w:rsidRDefault="001B5A49" w:rsidP="0048337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1B5A49" w:rsidRDefault="001B5A49" w:rsidP="0048337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483378" w:rsidRPr="00483378" w:rsidRDefault="00483378" w:rsidP="0048337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483378">
        <w:rPr>
          <w:rFonts w:ascii="Times New Roman" w:eastAsia="Times New Roman" w:hAnsi="Times New Roman"/>
          <w:b/>
          <w:color w:val="000000"/>
          <w:sz w:val="24"/>
          <w:szCs w:val="24"/>
        </w:rPr>
        <w:t>Формы ПК:</w:t>
      </w:r>
    </w:p>
    <w:p w:rsidR="00483378" w:rsidRDefault="00483378" w:rsidP="0048337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______________________________________________________________________________________________</w:t>
      </w:r>
      <w:r>
        <w:rPr>
          <w:rFonts w:ascii="Times New Roman" w:eastAsia="Times New Roman" w:hAnsi="Times New Roman"/>
          <w:b/>
          <w:color w:val="000000"/>
        </w:rPr>
        <w:t>_____________________________________________________________________________________________________________</w:t>
      </w:r>
    </w:p>
    <w:p w:rsidR="001B5A49" w:rsidRDefault="001B5A49" w:rsidP="00995C8E">
      <w:pPr>
        <w:spacing w:after="0" w:line="228" w:lineRule="auto"/>
        <w:ind w:firstLine="567"/>
        <w:jc w:val="center"/>
        <w:rPr>
          <w:rFonts w:ascii="Times New Roman" w:hAnsi="Times New Roman"/>
          <w:b/>
        </w:rPr>
      </w:pPr>
    </w:p>
    <w:p w:rsidR="001B5A49" w:rsidRDefault="001B5A49" w:rsidP="00995C8E">
      <w:pPr>
        <w:spacing w:after="0" w:line="228" w:lineRule="auto"/>
        <w:ind w:firstLine="567"/>
        <w:jc w:val="center"/>
        <w:rPr>
          <w:rFonts w:ascii="Times New Roman" w:hAnsi="Times New Roman"/>
          <w:b/>
        </w:rPr>
      </w:pPr>
    </w:p>
    <w:p w:rsidR="001B5A49" w:rsidRDefault="001B5A49" w:rsidP="00995C8E">
      <w:pPr>
        <w:spacing w:after="0" w:line="228" w:lineRule="auto"/>
        <w:ind w:firstLine="567"/>
        <w:jc w:val="center"/>
        <w:rPr>
          <w:rFonts w:ascii="Times New Roman" w:hAnsi="Times New Roman"/>
          <w:b/>
        </w:rPr>
      </w:pPr>
    </w:p>
    <w:p w:rsidR="001B5A49" w:rsidRDefault="001B5A49" w:rsidP="00995C8E">
      <w:pPr>
        <w:spacing w:after="0" w:line="228" w:lineRule="auto"/>
        <w:ind w:firstLine="567"/>
        <w:jc w:val="center"/>
        <w:rPr>
          <w:rFonts w:ascii="Times New Roman" w:hAnsi="Times New Roman"/>
          <w:b/>
        </w:rPr>
      </w:pPr>
    </w:p>
    <w:p w:rsidR="001B5A49" w:rsidRDefault="001B5A49" w:rsidP="00995C8E">
      <w:pPr>
        <w:spacing w:after="0" w:line="228" w:lineRule="auto"/>
        <w:ind w:firstLine="567"/>
        <w:jc w:val="center"/>
        <w:rPr>
          <w:rFonts w:ascii="Times New Roman" w:hAnsi="Times New Roman"/>
          <w:b/>
        </w:rPr>
      </w:pPr>
    </w:p>
    <w:p w:rsidR="0092371A" w:rsidRPr="00995C8E" w:rsidRDefault="003F7E0A" w:rsidP="00995C8E">
      <w:pPr>
        <w:spacing w:after="0" w:line="228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="0073436B" w:rsidRPr="00995C8E">
        <w:rPr>
          <w:rFonts w:ascii="Times New Roman" w:hAnsi="Times New Roman"/>
          <w:b/>
        </w:rPr>
        <w:lastRenderedPageBreak/>
        <w:t>Трудовые действия</w:t>
      </w:r>
      <w:r w:rsidR="00EF0D9F" w:rsidRPr="00995C8E">
        <w:rPr>
          <w:rFonts w:ascii="Times New Roman" w:hAnsi="Times New Roman"/>
          <w:b/>
        </w:rPr>
        <w:t xml:space="preserve">, </w:t>
      </w:r>
      <w:r w:rsidR="00120796" w:rsidRPr="00995C8E">
        <w:rPr>
          <w:rFonts w:ascii="Times New Roman" w:hAnsi="Times New Roman"/>
          <w:b/>
        </w:rPr>
        <w:t>умения,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10029"/>
      </w:tblGrid>
      <w:tr w:rsidR="00D57830" w:rsidRPr="00D57830" w:rsidTr="00D57830">
        <w:tc>
          <w:tcPr>
            <w:tcW w:w="392" w:type="dxa"/>
            <w:vMerge w:val="restart"/>
            <w:textDirection w:val="btLr"/>
            <w:vAlign w:val="center"/>
          </w:tcPr>
          <w:p w:rsidR="00664C5D" w:rsidRPr="006F6E13" w:rsidRDefault="005807EF" w:rsidP="00D57830">
            <w:pPr>
              <w:spacing w:after="0" w:line="223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6E13">
              <w:rPr>
                <w:rFonts w:ascii="Times New Roman" w:hAnsi="Times New Roman"/>
                <w:b/>
                <w:sz w:val="20"/>
                <w:szCs w:val="20"/>
              </w:rPr>
              <w:t>Трудовые д</w:t>
            </w:r>
            <w:r w:rsidR="00664C5D" w:rsidRPr="006F6E13">
              <w:rPr>
                <w:rFonts w:ascii="Times New Roman" w:hAnsi="Times New Roman"/>
                <w:b/>
                <w:sz w:val="20"/>
                <w:szCs w:val="20"/>
              </w:rPr>
              <w:t>ействия</w:t>
            </w: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Осуществление профессиональной деятельности в соответствии с требованиями </w:t>
            </w:r>
            <w:r w:rsidR="000338AE" w:rsidRPr="006F6E13">
              <w:rPr>
                <w:rFonts w:ascii="Times New Roman" w:hAnsi="Times New Roman"/>
                <w:spacing w:val="-4"/>
                <w:sz w:val="20"/>
                <w:szCs w:val="20"/>
              </w:rPr>
              <w:t>ФГОС</w:t>
            </w: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дошкольного, начального общего, основного общего, среднего общего образования.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Участие в разработке и реализации программы развития образовательной организации в целях создания безопасной и комфортной образовательной среды.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 xml:space="preserve">Формирование навыков, связанных с информационно-коммуникационными технологиями. 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Разработка и реализация программ учебных дисциплин в рамках </w:t>
            </w:r>
            <w:r w:rsidR="000338AE" w:rsidRPr="006F6E13">
              <w:rPr>
                <w:rFonts w:ascii="Times New Roman" w:hAnsi="Times New Roman"/>
                <w:spacing w:val="-4"/>
                <w:sz w:val="20"/>
                <w:szCs w:val="20"/>
              </w:rPr>
              <w:t>ООП</w:t>
            </w: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 xml:space="preserve">Систематический анализ эффективности учебных занятий и подходов к обучению 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Освоение и применение психолого-педагогических технологий (в т.ч. инклюзивных), необходимых для адресной работы с различными контингентами учащихся: одаренные, социально уязвимые дети, дети, попавшие в трудные жизненные ситуации, дети-мигранты, дети-сироты, дети с особыми образовательными потребностями (аутисты, дети с синдромом дефицита внимания и гиперактивностью и др.), дети с ограниченными возможностями здоровья, дети с девиациями поведения, дети с зависимостью.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 xml:space="preserve">Формирование универсальных учебных действий. 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Планирование и проведение учебных занятий.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Формирование мотивации к обучению.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Проектирование ситуаций и событий, развивающих эмоционально-ценностную сферу ребенка (культуру переживаний и ценностные ориентации).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Реализация современных, в т</w:t>
            </w:r>
            <w:r w:rsidR="000338A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ч</w:t>
            </w:r>
            <w:r w:rsidR="000338A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 xml:space="preserve"> интерактивных форм и методов воспитательной работы, используя их как на занятии, так и во внеурочной деятельности.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 xml:space="preserve">Организация, осуществление контроля и оценки учебных достижений, текущих и итоговых результатов освоения </w:t>
            </w:r>
            <w:r w:rsidR="000338AE" w:rsidRPr="006F6E13">
              <w:rPr>
                <w:rFonts w:ascii="Times New Roman" w:eastAsia="Times New Roman" w:hAnsi="Times New Roman"/>
                <w:sz w:val="20"/>
                <w:szCs w:val="20"/>
              </w:rPr>
              <w:t>ООП</w:t>
            </w: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обучающимися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Применение инструментария</w:t>
            </w:r>
            <w:r w:rsidR="00917E8A" w:rsidRPr="006F6E1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,</w:t>
            </w:r>
            <w:r w:rsidRPr="006F6E1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  <w:r w:rsidRPr="006F6E1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методов диагностики</w:t>
            </w:r>
            <w:r w:rsidR="00917E8A" w:rsidRPr="006F6E1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>,</w:t>
            </w:r>
            <w:r w:rsidRPr="006F6E13">
              <w:rPr>
                <w:rFonts w:ascii="Times New Roman" w:eastAsia="Times New Roman" w:hAnsi="Times New Roman"/>
                <w:spacing w:val="-6"/>
                <w:sz w:val="20"/>
                <w:szCs w:val="20"/>
              </w:rPr>
              <w:t xml:space="preserve"> оценки показателей уровня и динамики развития ребенка</w:t>
            </w:r>
            <w:r w:rsidRPr="006F6E1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 xml:space="preserve"> </w:t>
            </w:r>
          </w:p>
        </w:tc>
      </w:tr>
      <w:tr w:rsidR="00D57830" w:rsidRPr="00D57830" w:rsidTr="00D57830">
        <w:tc>
          <w:tcPr>
            <w:tcW w:w="392" w:type="dxa"/>
            <w:vMerge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664C5D" w:rsidRPr="006F6E13" w:rsidRDefault="00664C5D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0029" w:type="dxa"/>
          </w:tcPr>
          <w:p w:rsidR="00664C5D" w:rsidRPr="006F6E13" w:rsidRDefault="00664C5D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Оказание адресной помощи обучающимся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DD0718" w:rsidRPr="00D57830" w:rsidTr="00D57830">
        <w:tc>
          <w:tcPr>
            <w:tcW w:w="392" w:type="dxa"/>
            <w:vMerge w:val="restart"/>
            <w:textDirection w:val="btLr"/>
          </w:tcPr>
          <w:p w:rsidR="00DD0718" w:rsidRPr="006F6E13" w:rsidRDefault="00DD0718" w:rsidP="00D57830">
            <w:pPr>
              <w:spacing w:after="0" w:line="223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6E13">
              <w:rPr>
                <w:rFonts w:ascii="Times New Roman" w:hAnsi="Times New Roman"/>
                <w:b/>
                <w:sz w:val="20"/>
                <w:szCs w:val="20"/>
              </w:rPr>
              <w:t>Необходимые умения</w:t>
            </w:r>
          </w:p>
          <w:p w:rsidR="00DD0718" w:rsidRPr="006F6E13" w:rsidRDefault="00DD0718" w:rsidP="00D57830">
            <w:pPr>
              <w:spacing w:after="0" w:line="223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Владеть ИКТ-компетентностями: общепользовательская ИКТ-компетентность; общепедагогическая ИКТ-компетентность; предметно-педагогическая ИКТ- компетентность (отражающая профессиональную ИКТ-компетентность соответствующей области человеческой деятельности).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 xml:space="preserve">Разрабатывать (осваивать) и применять современные психолого-педагогические технологии, </w:t>
            </w:r>
            <w:r w:rsidRPr="006F6E1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основанные на знании законов развития личности и поведения в реальной и виртуальной среде.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т.п. методами организации экскурсий, походов и экспедиций и т.п.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Использовать и апробировать специальные подходы к обучению в целях включения в образовательный процесс всех обучающихся, в т.ч. с особыми потребностями в образовании: проявивших выдающиеся способности; с ограниченными возможностями здоровья, обучающихся, для которых русский язык не родной.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 xml:space="preserve">Использовать на практике психологические подходы: культурно-исторический, деятельностный, </w:t>
            </w:r>
            <w:r w:rsidRPr="006F6E13">
              <w:rPr>
                <w:rFonts w:ascii="Times New Roman" w:eastAsia="Times New Roman" w:hAnsi="Times New Roman"/>
                <w:spacing w:val="-4"/>
                <w:sz w:val="20"/>
                <w:szCs w:val="20"/>
              </w:rPr>
              <w:t>развивающий</w:t>
            </w:r>
            <w:r w:rsidRPr="006F6E13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.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Организовывать различные виды внеурочной деятельности: игровую,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Общаться с детьми, признавать их достоинство, понимая и принимая их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Владеть стандартизированными методами психодиагностики личностных характеристик и возрастных особенностей обучающихся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DD0718" w:rsidRPr="00D57830" w:rsidTr="00D57830">
        <w:tc>
          <w:tcPr>
            <w:tcW w:w="392" w:type="dxa"/>
            <w:vMerge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DD0718" w:rsidRPr="006F6E13" w:rsidRDefault="00DD0718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029" w:type="dxa"/>
          </w:tcPr>
          <w:p w:rsidR="00DD0718" w:rsidRPr="006F6E13" w:rsidRDefault="00DD0718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Оценивать образовательные результаты: формируемые в преподаваемом предмете предметные и метапредметные компетенции, а также осуществлять (совместно с психологом) мониторинг личностных характеристик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57830" w:rsidRPr="00D57830" w:rsidTr="00D57830">
        <w:trPr>
          <w:cantSplit/>
          <w:trHeight w:val="825"/>
        </w:trPr>
        <w:tc>
          <w:tcPr>
            <w:tcW w:w="392" w:type="dxa"/>
            <w:vMerge w:val="restart"/>
            <w:textDirection w:val="btLr"/>
          </w:tcPr>
          <w:p w:rsidR="0092371A" w:rsidRPr="006F6E13" w:rsidRDefault="0092371A" w:rsidP="00D57830">
            <w:pPr>
              <w:spacing w:after="0" w:line="223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F6E13">
              <w:rPr>
                <w:rFonts w:ascii="Times New Roman" w:hAnsi="Times New Roman"/>
                <w:b/>
                <w:sz w:val="20"/>
                <w:szCs w:val="20"/>
              </w:rPr>
              <w:t>Необходимые знания</w:t>
            </w:r>
          </w:p>
          <w:p w:rsidR="0092371A" w:rsidRPr="006F6E13" w:rsidRDefault="0092371A" w:rsidP="00D57830">
            <w:pPr>
              <w:spacing w:after="0" w:line="223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Приоритетные направления развития образовательной системы РФ, законов и иных нормативных правовых актов, регламентирующих образовательную деятельность в РФ, нормативных документов по вопросам обучения и воспитания детей и молодежи, ФГОС дошкольного, начального общего, основного общего, среднего общего образования, законодательства о правах ребенка, трудового законодательства.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История, теория, закономерности и принципы построения и функционирования образовательных систем, роль и место образования в жизни личности и общества.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Нормативные документы по вопросам обучения и воспитания детей и молодежи.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Основы законодательства о правах ребенка, законы в сфере образования и ФГОС общего образования</w:t>
            </w:r>
            <w:r w:rsidR="00DA187E" w:rsidRPr="006F6E1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Преподаваемый предмет в пределах требований ФГОС и ООП, его истории и места в мировой культуре и науке.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Основные закономерности возрастного развития, стадии и кризисы развития, социализация личности, индикаторы индивидуальных особенностей траекторий жизни, их возможные девиации, а также основы их психодиагно</w:t>
            </w:r>
            <w:r w:rsidR="00DA187E" w:rsidRPr="006F6E13">
              <w:rPr>
                <w:rFonts w:ascii="Times New Roman" w:hAnsi="Times New Roman"/>
                <w:spacing w:val="-4"/>
                <w:sz w:val="20"/>
                <w:szCs w:val="20"/>
              </w:rPr>
              <w:t>стики</w:t>
            </w: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.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Основы психодидактики, поликультурного образования, закономерностей поведения в социальных сетях.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F6E13">
              <w:rPr>
                <w:rFonts w:ascii="Times New Roman" w:eastAsia="Times New Roman" w:hAnsi="Times New Roman"/>
                <w:sz w:val="20"/>
                <w:szCs w:val="20"/>
              </w:rPr>
              <w:t>Научное представление о результатах образования, путях их достижения и способах оценки</w:t>
            </w:r>
            <w:r w:rsidR="00DA187E" w:rsidRPr="006F6E1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Педагогические закономерности организации образовательного процесса</w:t>
            </w:r>
            <w:r w:rsidR="00DA187E" w:rsidRPr="006F6E13">
              <w:rPr>
                <w:rFonts w:ascii="Times New Roman" w:hAnsi="Times New Roman"/>
                <w:spacing w:val="-4"/>
                <w:sz w:val="20"/>
                <w:szCs w:val="20"/>
              </w:rPr>
              <w:t>.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Основные принципы деятельностного подхода, виды и приемы современных педагогических технологий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Рабочая программа и методика обучения по данному предмету 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Основы методики преподавания, основные принципы деятельностного подхода, виды и приемы современных педагогических технологий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Теория и технологии учета возрастных особенностей обучающихся</w:t>
            </w:r>
          </w:p>
        </w:tc>
      </w:tr>
      <w:tr w:rsidR="0092371A" w:rsidRPr="00D57830" w:rsidTr="00D57830">
        <w:tc>
          <w:tcPr>
            <w:tcW w:w="392" w:type="dxa"/>
            <w:vMerge/>
          </w:tcPr>
          <w:p w:rsidR="0092371A" w:rsidRPr="006F6E13" w:rsidRDefault="0092371A" w:rsidP="00D57830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2371A" w:rsidRPr="006F6E13" w:rsidRDefault="00DA187E" w:rsidP="00D57830">
            <w:pPr>
              <w:spacing w:after="0"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0029" w:type="dxa"/>
          </w:tcPr>
          <w:p w:rsidR="0092371A" w:rsidRPr="006F6E13" w:rsidRDefault="0092371A" w:rsidP="00D57830">
            <w:pPr>
              <w:spacing w:after="0" w:line="223" w:lineRule="auto"/>
              <w:jc w:val="both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6F6E13">
              <w:rPr>
                <w:rFonts w:ascii="Times New Roman" w:hAnsi="Times New Roman"/>
                <w:spacing w:val="-4"/>
                <w:sz w:val="20"/>
                <w:szCs w:val="20"/>
              </w:rPr>
              <w:t>Пути достижения образовательных результатов и способы оценки результатов обучения</w:t>
            </w:r>
          </w:p>
        </w:tc>
      </w:tr>
    </w:tbl>
    <w:p w:rsidR="000653C5" w:rsidRPr="00607B5A" w:rsidRDefault="00D24E66" w:rsidP="000653C5">
      <w:pPr>
        <w:pStyle w:val="a4"/>
        <w:ind w:left="0"/>
        <w:jc w:val="center"/>
        <w:rPr>
          <w:b/>
          <w:sz w:val="24"/>
          <w:szCs w:val="24"/>
        </w:rPr>
      </w:pPr>
      <w:r w:rsidRPr="00607B5A">
        <w:rPr>
          <w:b/>
          <w:sz w:val="24"/>
          <w:szCs w:val="24"/>
        </w:rPr>
        <w:lastRenderedPageBreak/>
        <w:t xml:space="preserve">Способы действий (умения) профессионального </w:t>
      </w:r>
      <w:r w:rsidRPr="006F6E13">
        <w:rPr>
          <w:b/>
          <w:sz w:val="24"/>
          <w:szCs w:val="24"/>
        </w:rPr>
        <w:t>самосовершенствовани</w:t>
      </w:r>
      <w:r w:rsidRPr="00607B5A">
        <w:rPr>
          <w:b/>
          <w:sz w:val="24"/>
          <w:szCs w:val="24"/>
        </w:rPr>
        <w:t xml:space="preserve">я, </w:t>
      </w:r>
    </w:p>
    <w:p w:rsidR="000653C5" w:rsidRDefault="00D24E66" w:rsidP="000653C5">
      <w:pPr>
        <w:pStyle w:val="a4"/>
        <w:ind w:left="0"/>
        <w:jc w:val="center"/>
        <w:rPr>
          <w:b/>
          <w:sz w:val="22"/>
          <w:szCs w:val="22"/>
        </w:rPr>
      </w:pPr>
      <w:r w:rsidRPr="00607B5A">
        <w:rPr>
          <w:b/>
          <w:sz w:val="24"/>
          <w:szCs w:val="24"/>
        </w:rPr>
        <w:t xml:space="preserve">формируемые в процессе </w:t>
      </w:r>
      <w:r w:rsidR="000778A2">
        <w:rPr>
          <w:b/>
          <w:sz w:val="24"/>
          <w:szCs w:val="24"/>
        </w:rPr>
        <w:t>стратегической сессии</w:t>
      </w:r>
      <w:r w:rsidRPr="00D24E66">
        <w:rPr>
          <w:b/>
          <w:sz w:val="22"/>
          <w:szCs w:val="22"/>
        </w:rPr>
        <w:t xml:space="preserve"> </w:t>
      </w:r>
    </w:p>
    <w:p w:rsidR="000653C5" w:rsidRPr="000653C5" w:rsidRDefault="000653C5" w:rsidP="000653C5">
      <w:pPr>
        <w:pStyle w:val="a4"/>
        <w:ind w:left="0"/>
        <w:jc w:val="center"/>
        <w:rPr>
          <w:spacing w:val="-4"/>
          <w:sz w:val="10"/>
          <w:szCs w:val="10"/>
        </w:rPr>
      </w:pPr>
    </w:p>
    <w:p w:rsidR="00D24E66" w:rsidRPr="00D24E66" w:rsidRDefault="00D24E66" w:rsidP="00D24E66">
      <w:pPr>
        <w:pStyle w:val="a4"/>
        <w:numPr>
          <w:ilvl w:val="0"/>
          <w:numId w:val="8"/>
        </w:numPr>
        <w:rPr>
          <w:sz w:val="22"/>
          <w:szCs w:val="22"/>
        </w:rPr>
      </w:pPr>
      <w:r w:rsidRPr="00D24E66">
        <w:rPr>
          <w:sz w:val="22"/>
          <w:szCs w:val="22"/>
        </w:rPr>
        <w:t>Проблематизация, определение предмета деятельности</w:t>
      </w:r>
    </w:p>
    <w:p w:rsidR="00D24E66" w:rsidRPr="00D24E66" w:rsidRDefault="00D24E66" w:rsidP="00D24E66">
      <w:pPr>
        <w:pStyle w:val="a4"/>
        <w:numPr>
          <w:ilvl w:val="0"/>
          <w:numId w:val="8"/>
        </w:numPr>
        <w:rPr>
          <w:sz w:val="22"/>
          <w:szCs w:val="22"/>
        </w:rPr>
      </w:pPr>
      <w:r w:rsidRPr="00D24E66">
        <w:rPr>
          <w:sz w:val="22"/>
          <w:szCs w:val="22"/>
        </w:rPr>
        <w:t>Определение цели деятельности</w:t>
      </w:r>
    </w:p>
    <w:p w:rsidR="00D24E66" w:rsidRPr="00D24E66" w:rsidRDefault="00D24E66" w:rsidP="00D24E66">
      <w:pPr>
        <w:pStyle w:val="a4"/>
        <w:numPr>
          <w:ilvl w:val="0"/>
          <w:numId w:val="8"/>
        </w:numPr>
        <w:rPr>
          <w:sz w:val="22"/>
          <w:szCs w:val="22"/>
        </w:rPr>
      </w:pPr>
      <w:r w:rsidRPr="00D24E66">
        <w:rPr>
          <w:sz w:val="22"/>
          <w:szCs w:val="22"/>
        </w:rPr>
        <w:t>Прогнозирование результата деятельности относительно цели</w:t>
      </w:r>
    </w:p>
    <w:p w:rsidR="00D24E66" w:rsidRPr="00D24E66" w:rsidRDefault="00D24E66" w:rsidP="00D24E66">
      <w:pPr>
        <w:pStyle w:val="a4"/>
        <w:numPr>
          <w:ilvl w:val="0"/>
          <w:numId w:val="8"/>
        </w:numPr>
        <w:rPr>
          <w:sz w:val="22"/>
          <w:szCs w:val="22"/>
        </w:rPr>
      </w:pPr>
      <w:r w:rsidRPr="00D24E66">
        <w:rPr>
          <w:sz w:val="22"/>
          <w:szCs w:val="22"/>
        </w:rPr>
        <w:t>Определение содержания деятельности и направлений работы</w:t>
      </w:r>
    </w:p>
    <w:p w:rsidR="00D24E66" w:rsidRPr="00D24E66" w:rsidRDefault="00D24E66" w:rsidP="00D24E66">
      <w:pPr>
        <w:pStyle w:val="a4"/>
        <w:numPr>
          <w:ilvl w:val="0"/>
          <w:numId w:val="8"/>
        </w:numPr>
        <w:rPr>
          <w:sz w:val="22"/>
          <w:szCs w:val="22"/>
        </w:rPr>
      </w:pPr>
      <w:r w:rsidRPr="00D24E66">
        <w:rPr>
          <w:sz w:val="22"/>
          <w:szCs w:val="22"/>
        </w:rPr>
        <w:t>Планирование деятельности, определение этапов работы, сроков выполнения</w:t>
      </w:r>
    </w:p>
    <w:p w:rsidR="00D24E66" w:rsidRPr="00D24E66" w:rsidRDefault="00D24E66" w:rsidP="00D24E66">
      <w:pPr>
        <w:pStyle w:val="a4"/>
        <w:numPr>
          <w:ilvl w:val="0"/>
          <w:numId w:val="8"/>
        </w:numPr>
        <w:rPr>
          <w:sz w:val="22"/>
          <w:szCs w:val="22"/>
        </w:rPr>
      </w:pPr>
      <w:r w:rsidRPr="00D24E66">
        <w:rPr>
          <w:sz w:val="22"/>
          <w:szCs w:val="22"/>
        </w:rPr>
        <w:t>Выбор форм и методов реализации деятельности</w:t>
      </w:r>
    </w:p>
    <w:p w:rsidR="00D24E66" w:rsidRPr="00D24E66" w:rsidRDefault="00D24E66" w:rsidP="00D24E66">
      <w:pPr>
        <w:pStyle w:val="a4"/>
        <w:numPr>
          <w:ilvl w:val="0"/>
          <w:numId w:val="8"/>
        </w:numPr>
        <w:rPr>
          <w:sz w:val="22"/>
          <w:szCs w:val="22"/>
        </w:rPr>
      </w:pPr>
      <w:r w:rsidRPr="00D24E66">
        <w:rPr>
          <w:sz w:val="22"/>
          <w:szCs w:val="22"/>
        </w:rPr>
        <w:t>Выбор форм и методов контроля деятельности и оценки её результатов</w:t>
      </w:r>
    </w:p>
    <w:p w:rsidR="00D24E66" w:rsidRPr="00D24E66" w:rsidRDefault="00D24E66" w:rsidP="00D24E66">
      <w:pPr>
        <w:pStyle w:val="a4"/>
        <w:numPr>
          <w:ilvl w:val="0"/>
          <w:numId w:val="8"/>
        </w:numPr>
        <w:rPr>
          <w:b/>
          <w:sz w:val="22"/>
          <w:szCs w:val="22"/>
        </w:rPr>
      </w:pPr>
      <w:r w:rsidRPr="00D24E66">
        <w:rPr>
          <w:sz w:val="22"/>
          <w:szCs w:val="22"/>
        </w:rPr>
        <w:t>Презентация (представление продукта деятельности)</w:t>
      </w:r>
    </w:p>
    <w:p w:rsidR="00D24E66" w:rsidRPr="00D24E66" w:rsidRDefault="00D24E66" w:rsidP="00D24E66">
      <w:pPr>
        <w:pStyle w:val="a4"/>
        <w:numPr>
          <w:ilvl w:val="0"/>
          <w:numId w:val="8"/>
        </w:numPr>
        <w:rPr>
          <w:sz w:val="22"/>
          <w:szCs w:val="22"/>
        </w:rPr>
      </w:pPr>
      <w:r w:rsidRPr="00D24E66">
        <w:rPr>
          <w:sz w:val="22"/>
          <w:szCs w:val="22"/>
        </w:rPr>
        <w:t>Анализ и оценка результатов деятельности в сравнении - запланированных и реализованных (рефлексия в различных формах)</w:t>
      </w:r>
    </w:p>
    <w:p w:rsidR="00D24E66" w:rsidRPr="000653C5" w:rsidRDefault="00D24E66" w:rsidP="00D24E66">
      <w:pPr>
        <w:pStyle w:val="a4"/>
        <w:numPr>
          <w:ilvl w:val="0"/>
          <w:numId w:val="8"/>
        </w:numPr>
        <w:rPr>
          <w:spacing w:val="-4"/>
          <w:sz w:val="22"/>
          <w:szCs w:val="22"/>
        </w:rPr>
      </w:pPr>
      <w:r w:rsidRPr="000653C5">
        <w:rPr>
          <w:spacing w:val="-4"/>
          <w:sz w:val="22"/>
          <w:szCs w:val="22"/>
        </w:rPr>
        <w:t>Формулировка выводов по результатам деятельности, рекомендаций по её совершенствованию, прогнозирование результата согласно рекомендациям (построение индивидуального образовательного маршрута)</w:t>
      </w:r>
    </w:p>
    <w:p w:rsidR="00B87C87" w:rsidRDefault="00B87C87" w:rsidP="006C0F2A">
      <w:pPr>
        <w:spacing w:after="0" w:line="228" w:lineRule="auto"/>
        <w:ind w:firstLine="567"/>
        <w:jc w:val="both"/>
        <w:rPr>
          <w:spacing w:val="-4"/>
        </w:rPr>
      </w:pPr>
    </w:p>
    <w:p w:rsidR="000653C5" w:rsidRDefault="000653C5" w:rsidP="000653C5">
      <w:pPr>
        <w:pStyle w:val="a4"/>
        <w:ind w:left="0"/>
        <w:jc w:val="both"/>
        <w:rPr>
          <w:i/>
          <w:sz w:val="22"/>
          <w:szCs w:val="22"/>
        </w:rPr>
      </w:pPr>
      <w:r w:rsidRPr="005E2166">
        <w:rPr>
          <w:b/>
          <w:sz w:val="22"/>
          <w:szCs w:val="22"/>
        </w:rPr>
        <w:t>Индивидуальный</w:t>
      </w:r>
      <w:r w:rsidRPr="006F6E13">
        <w:rPr>
          <w:b/>
          <w:sz w:val="22"/>
          <w:szCs w:val="22"/>
        </w:rPr>
        <w:t xml:space="preserve"> образовательный маршрут</w:t>
      </w:r>
      <w:r w:rsidRPr="005E2166">
        <w:rPr>
          <w:b/>
          <w:sz w:val="22"/>
          <w:szCs w:val="22"/>
        </w:rPr>
        <w:t xml:space="preserve"> </w:t>
      </w:r>
      <w:r w:rsidRPr="005E2166">
        <w:rPr>
          <w:i/>
          <w:sz w:val="22"/>
          <w:szCs w:val="22"/>
        </w:rPr>
        <w:t>(выстраивается в соответствии</w:t>
      </w:r>
      <w:r w:rsidRPr="005E2166">
        <w:rPr>
          <w:b/>
          <w:i/>
          <w:sz w:val="22"/>
          <w:szCs w:val="22"/>
        </w:rPr>
        <w:t xml:space="preserve"> </w:t>
      </w:r>
      <w:r w:rsidRPr="005E2166">
        <w:rPr>
          <w:i/>
          <w:sz w:val="22"/>
          <w:szCs w:val="22"/>
        </w:rPr>
        <w:t>с д</w:t>
      </w:r>
      <w:r w:rsidRPr="006F6E13">
        <w:rPr>
          <w:i/>
          <w:sz w:val="22"/>
          <w:szCs w:val="22"/>
        </w:rPr>
        <w:t xml:space="preserve">орожной картой - мероприятиями по </w:t>
      </w:r>
      <w:r w:rsidRPr="005E2166">
        <w:rPr>
          <w:i/>
          <w:sz w:val="22"/>
          <w:szCs w:val="22"/>
        </w:rPr>
        <w:t>самосовершенствованию профессиональной деятельности</w:t>
      </w:r>
      <w:r w:rsidRPr="006F6E13">
        <w:rPr>
          <w:i/>
          <w:sz w:val="22"/>
          <w:szCs w:val="22"/>
        </w:rPr>
        <w:t xml:space="preserve"> учителя, таблица 1)</w:t>
      </w:r>
    </w:p>
    <w:p w:rsidR="0013293E" w:rsidRPr="006F6E13" w:rsidRDefault="0013293E" w:rsidP="000653C5">
      <w:pPr>
        <w:pStyle w:val="a4"/>
        <w:ind w:left="0"/>
        <w:jc w:val="both"/>
        <w:rPr>
          <w:i/>
          <w:sz w:val="22"/>
          <w:szCs w:val="22"/>
        </w:rPr>
      </w:pPr>
    </w:p>
    <w:p w:rsidR="000653C5" w:rsidRPr="00385C81" w:rsidRDefault="000653C5" w:rsidP="000653C5">
      <w:pPr>
        <w:pStyle w:val="a4"/>
        <w:ind w:left="0"/>
        <w:jc w:val="both"/>
        <w:rPr>
          <w:i/>
          <w:sz w:val="16"/>
          <w:szCs w:val="16"/>
        </w:rPr>
      </w:pPr>
    </w:p>
    <w:p w:rsidR="000653C5" w:rsidRPr="000653C5" w:rsidRDefault="000653C5" w:rsidP="000653C5">
      <w:pPr>
        <w:spacing w:after="0"/>
        <w:rPr>
          <w:rFonts w:ascii="Times New Roman" w:eastAsia="Times New Roman" w:hAnsi="Times New Roman"/>
          <w:b/>
        </w:rPr>
      </w:pPr>
      <w:r w:rsidRPr="000653C5">
        <w:rPr>
          <w:rFonts w:ascii="Times New Roman" w:hAnsi="Times New Roman"/>
        </w:rPr>
        <w:t xml:space="preserve">Таблица 1 - </w:t>
      </w:r>
      <w:r w:rsidRPr="000653C5">
        <w:rPr>
          <w:rFonts w:ascii="Times New Roman" w:eastAsia="Times New Roman" w:hAnsi="Times New Roman"/>
          <w:b/>
        </w:rPr>
        <w:t>Матрица построения индивидуального образовательного маршрута</w:t>
      </w:r>
    </w:p>
    <w:tbl>
      <w:tblPr>
        <w:tblW w:w="107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272"/>
        <w:gridCol w:w="851"/>
        <w:gridCol w:w="850"/>
        <w:gridCol w:w="851"/>
        <w:gridCol w:w="850"/>
        <w:gridCol w:w="1559"/>
      </w:tblGrid>
      <w:tr w:rsidR="000653C5" w:rsidRPr="00D57830" w:rsidTr="000653C5">
        <w:tc>
          <w:tcPr>
            <w:tcW w:w="540" w:type="dxa"/>
            <w:vMerge w:val="restart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 w:right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5272" w:type="dxa"/>
            <w:vMerge w:val="restart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Формы повышения квалификации </w:t>
            </w:r>
          </w:p>
          <w:p w:rsidR="000653C5" w:rsidRPr="000653C5" w:rsidRDefault="000653C5" w:rsidP="003C18C4">
            <w:pPr>
              <w:pStyle w:val="2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b/>
                <w:sz w:val="22"/>
                <w:szCs w:val="22"/>
              </w:rPr>
              <w:t>и профессиональной переподготовки</w:t>
            </w:r>
          </w:p>
        </w:tc>
        <w:tc>
          <w:tcPr>
            <w:tcW w:w="3402" w:type="dxa"/>
            <w:gridSpan w:val="4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Межаттестационный период</w:t>
            </w:r>
          </w:p>
        </w:tc>
        <w:tc>
          <w:tcPr>
            <w:tcW w:w="1559" w:type="dxa"/>
            <w:vMerge w:val="restart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 xml:space="preserve">Год очередной </w:t>
            </w:r>
          </w:p>
          <w:p w:rsidR="000653C5" w:rsidRPr="000653C5" w:rsidRDefault="000653C5" w:rsidP="003C18C4">
            <w:pPr>
              <w:pStyle w:val="2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аттестации</w:t>
            </w:r>
          </w:p>
        </w:tc>
      </w:tr>
      <w:tr w:rsidR="000653C5" w:rsidRPr="00D57830" w:rsidTr="000653C5">
        <w:tc>
          <w:tcPr>
            <w:tcW w:w="540" w:type="dxa"/>
            <w:vMerge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 w:right="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72" w:type="dxa"/>
            <w:vMerge/>
          </w:tcPr>
          <w:p w:rsidR="000653C5" w:rsidRPr="000653C5" w:rsidRDefault="000653C5" w:rsidP="003C18C4">
            <w:pPr>
              <w:pStyle w:val="2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Год / часов</w:t>
            </w: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Год / часов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Год / часов</w:t>
            </w: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Год / часов</w:t>
            </w:r>
          </w:p>
        </w:tc>
        <w:tc>
          <w:tcPr>
            <w:tcW w:w="1559" w:type="dxa"/>
            <w:vMerge/>
          </w:tcPr>
          <w:p w:rsidR="000653C5" w:rsidRPr="000653C5" w:rsidRDefault="000653C5" w:rsidP="003C18C4">
            <w:pPr>
              <w:pStyle w:val="2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10233" w:type="dxa"/>
            <w:gridSpan w:val="6"/>
          </w:tcPr>
          <w:p w:rsidR="000653C5" w:rsidRPr="000653C5" w:rsidRDefault="000653C5" w:rsidP="00995C8E">
            <w:pPr>
              <w:pStyle w:val="2"/>
              <w:spacing w:after="0" w:line="240" w:lineRule="auto"/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Групповые формы повышения квалификации </w:t>
            </w:r>
          </w:p>
        </w:tc>
      </w:tr>
      <w:tr w:rsidR="000653C5" w:rsidRPr="00D57830" w:rsidTr="000653C5">
        <w:trPr>
          <w:trHeight w:val="279"/>
        </w:trPr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Проблемные спецкурсы (36 - 72 часа)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Практикум (ремесленный) (36 - 72 часа)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Практикум (методический) (36 - 72 часа)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 xml:space="preserve">Консалтинг (групповое консультирование) 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rPr>
          <w:trHeight w:val="201"/>
        </w:trPr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Семинары (от 2 часов)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Вебинары (от 2 часов)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272" w:type="dxa"/>
          </w:tcPr>
          <w:p w:rsidR="000653C5" w:rsidRPr="000653C5" w:rsidRDefault="00553DB8" w:rsidP="00553DB8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Стажир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овочные</w:t>
            </w:r>
            <w:r w:rsidR="000653C5" w:rsidRPr="000653C5">
              <w:rPr>
                <w:rFonts w:ascii="Times New Roman" w:hAnsi="Times New Roman" w:cs="Times New Roman"/>
                <w:sz w:val="22"/>
                <w:szCs w:val="22"/>
              </w:rPr>
              <w:t xml:space="preserve"> площадки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Работа в творческой группе (36 - 72 часа)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Работа в рамках мастер-класса (от 2 часов)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995C8E" w:rsidP="003C18C4">
            <w:pPr>
              <w:pStyle w:val="2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Работа в творческой мастерской (18 - 72 часа)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61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Другое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0233" w:type="dxa"/>
            <w:gridSpan w:val="6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b/>
                <w:sz w:val="22"/>
                <w:szCs w:val="22"/>
              </w:rPr>
              <w:t>Индивидуальные формы повышения квалификации</w:t>
            </w: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5C8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272" w:type="dxa"/>
          </w:tcPr>
          <w:p w:rsidR="000653C5" w:rsidRPr="00553DB8" w:rsidRDefault="000653C5" w:rsidP="00553DB8">
            <w:pPr>
              <w:pStyle w:val="2"/>
              <w:spacing w:after="0" w:line="240" w:lineRule="auto"/>
              <w:ind w:left="72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553D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Стажировка (72 час</w:t>
            </w:r>
            <w:r w:rsidR="00553DB8" w:rsidRPr="00553D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а</w:t>
            </w:r>
            <w:r w:rsidRPr="00553D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="00553DB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– руководитель ММО</w:t>
            </w:r>
            <w:bookmarkStart w:id="0" w:name="_GoBack"/>
            <w:bookmarkEnd w:id="0"/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Консалтинг (индивидуальное консультирование)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 xml:space="preserve">Посещение и анализ уроков 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Работа в сетевом педагогическом сообществе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293E" w:rsidRPr="00D57830" w:rsidTr="000653C5">
        <w:tc>
          <w:tcPr>
            <w:tcW w:w="540" w:type="dxa"/>
          </w:tcPr>
          <w:p w:rsidR="0013293E" w:rsidRPr="000653C5" w:rsidRDefault="00995C8E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272" w:type="dxa"/>
          </w:tcPr>
          <w:p w:rsidR="0013293E" w:rsidRPr="000653C5" w:rsidRDefault="0013293E" w:rsidP="003C18C4">
            <w:pPr>
              <w:pStyle w:val="2"/>
              <w:spacing w:after="0" w:line="240" w:lineRule="auto"/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литературой (медиатека)</w:t>
            </w:r>
          </w:p>
        </w:tc>
        <w:tc>
          <w:tcPr>
            <w:tcW w:w="851" w:type="dxa"/>
          </w:tcPr>
          <w:p w:rsidR="0013293E" w:rsidRPr="000653C5" w:rsidRDefault="0013293E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13293E" w:rsidRPr="000653C5" w:rsidRDefault="0013293E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13293E" w:rsidRPr="000653C5" w:rsidRDefault="0013293E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13293E" w:rsidRPr="000653C5" w:rsidRDefault="0013293E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13293E" w:rsidRPr="000653C5" w:rsidRDefault="0013293E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653C5" w:rsidRPr="00D57830" w:rsidTr="000653C5">
        <w:tc>
          <w:tcPr>
            <w:tcW w:w="54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272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left="72"/>
              <w:rPr>
                <w:rFonts w:ascii="Times New Roman" w:hAnsi="Times New Roman" w:cs="Times New Roman"/>
                <w:sz w:val="22"/>
                <w:szCs w:val="22"/>
              </w:rPr>
            </w:pPr>
            <w:r w:rsidRPr="000653C5">
              <w:rPr>
                <w:rFonts w:ascii="Times New Roman" w:hAnsi="Times New Roman" w:cs="Times New Roman"/>
                <w:sz w:val="22"/>
                <w:szCs w:val="22"/>
              </w:rPr>
              <w:t>Другое</w:t>
            </w: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653C5" w:rsidRPr="000653C5" w:rsidRDefault="000653C5" w:rsidP="003C18C4">
            <w:pPr>
              <w:pStyle w:val="2"/>
              <w:spacing w:after="0" w:line="240" w:lineRule="auto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653C5" w:rsidRDefault="000653C5" w:rsidP="00D578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13293E" w:rsidRDefault="0013293E" w:rsidP="00D578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13293E" w:rsidRDefault="0013293E" w:rsidP="00D578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13293E" w:rsidRDefault="0013293E" w:rsidP="00D578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13293E" w:rsidRDefault="0013293E" w:rsidP="00D578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13293E" w:rsidRDefault="0013293E" w:rsidP="00D5783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13293E" w:rsidRPr="005807EF" w:rsidRDefault="0013293E" w:rsidP="0013293E">
      <w:pPr>
        <w:spacing w:after="0" w:line="240" w:lineRule="auto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sz w:val="24"/>
          <w:szCs w:val="24"/>
        </w:rPr>
        <w:br w:type="page"/>
      </w:r>
      <w:r w:rsidRPr="005807EF">
        <w:rPr>
          <w:rFonts w:ascii="Times New Roman" w:eastAsia="Times New Roman" w:hAnsi="Times New Roman"/>
          <w:b/>
          <w:color w:val="000000"/>
        </w:rPr>
        <w:lastRenderedPageBreak/>
        <w:t>Компетенция:</w:t>
      </w:r>
    </w:p>
    <w:p w:rsidR="0013293E" w:rsidRPr="005807EF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</w:rPr>
      </w:pPr>
      <w:r w:rsidRPr="005807EF">
        <w:rPr>
          <w:rFonts w:ascii="Times New Roman" w:hAnsi="Times New Roman"/>
          <w:color w:val="000000"/>
        </w:rPr>
        <w:t xml:space="preserve">Круг вопросов, в которых кто-нибудь хорошо осведомлен </w:t>
      </w:r>
      <w:r w:rsidRPr="005807EF">
        <w:rPr>
          <w:rFonts w:ascii="Times New Roman" w:eastAsia="Times New Roman" w:hAnsi="Times New Roman"/>
          <w:color w:val="000000"/>
        </w:rPr>
        <w:t>(Толковый словарь)</w:t>
      </w:r>
    </w:p>
    <w:p w:rsidR="0013293E" w:rsidRPr="005807EF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</w:rPr>
      </w:pPr>
      <w:r w:rsidRPr="005807EF">
        <w:rPr>
          <w:rFonts w:ascii="Times New Roman" w:eastAsia="Times New Roman" w:hAnsi="Times New Roman"/>
          <w:color w:val="000000"/>
        </w:rPr>
        <w:t>Круг полномочий, область подлежащих чьему-н. ведению вопросов, явлений (право) (С.И. Ожегов)</w:t>
      </w:r>
    </w:p>
    <w:p w:rsidR="0013293E" w:rsidRPr="005807EF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</w:rPr>
      </w:pPr>
      <w:r w:rsidRPr="005807EF">
        <w:rPr>
          <w:rFonts w:ascii="Times New Roman" w:eastAsia="Times New Roman" w:hAnsi="Times New Roman"/>
          <w:color w:val="000000"/>
        </w:rPr>
        <w:t>Круг полномочий, предоставляемых законом, уставом или договором конкретному лицу или организации в решении соответствующих вопросов. (Толковый словарь Т.Ф. Ефремовой)</w:t>
      </w:r>
    </w:p>
    <w:p w:rsidR="0013293E" w:rsidRPr="005807EF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</w:rPr>
      </w:pPr>
      <w:r w:rsidRPr="005807EF">
        <w:rPr>
          <w:rFonts w:ascii="Times New Roman" w:eastAsia="Times New Roman" w:hAnsi="Times New Roman"/>
          <w:i/>
          <w:iCs/>
          <w:color w:val="000000"/>
        </w:rPr>
        <w:t>Профессиональная компетенция</w:t>
      </w:r>
      <w:r w:rsidRPr="005807EF">
        <w:rPr>
          <w:rFonts w:ascii="Times New Roman" w:eastAsia="Times New Roman" w:hAnsi="Times New Roman"/>
          <w:b/>
          <w:bCs/>
          <w:color w:val="000000"/>
        </w:rPr>
        <w:t xml:space="preserve"> –</w:t>
      </w:r>
      <w:r w:rsidRPr="005807EF">
        <w:rPr>
          <w:rFonts w:ascii="Times New Roman" w:eastAsia="Times New Roman" w:hAnsi="Times New Roman"/>
          <w:color w:val="000000"/>
        </w:rPr>
        <w:t xml:space="preserve"> способность успешно действовать на основе практического опыта, умения и знаний при решении профессиональных задач.</w:t>
      </w:r>
    </w:p>
    <w:p w:rsidR="0013293E" w:rsidRPr="005807EF" w:rsidRDefault="0013293E" w:rsidP="0013293E">
      <w:pPr>
        <w:pStyle w:val="a5"/>
        <w:shd w:val="clear" w:color="auto" w:fill="FFFFFF"/>
        <w:spacing w:before="0" w:beforeAutospacing="0" w:after="0" w:afterAutospacing="0" w:line="216" w:lineRule="auto"/>
        <w:jc w:val="both"/>
        <w:rPr>
          <w:i/>
          <w:color w:val="000000"/>
          <w:sz w:val="22"/>
          <w:szCs w:val="22"/>
        </w:rPr>
      </w:pPr>
      <w:r w:rsidRPr="005807EF">
        <w:rPr>
          <w:b/>
          <w:bCs/>
          <w:color w:val="000000"/>
          <w:sz w:val="22"/>
          <w:szCs w:val="22"/>
        </w:rPr>
        <w:t xml:space="preserve">Компетентность </w:t>
      </w:r>
      <w:r w:rsidRPr="005807EF">
        <w:rPr>
          <w:color w:val="000000"/>
          <w:sz w:val="22"/>
          <w:szCs w:val="22"/>
        </w:rPr>
        <w:t xml:space="preserve">– осведомленность, авторитетность, обладание компетенцией, знаниями, позволяющими </w:t>
      </w:r>
      <w:proofErr w:type="gramStart"/>
      <w:r w:rsidRPr="005807EF">
        <w:rPr>
          <w:color w:val="000000"/>
          <w:sz w:val="22"/>
          <w:szCs w:val="22"/>
        </w:rPr>
        <w:t>судить</w:t>
      </w:r>
      <w:proofErr w:type="gramEnd"/>
      <w:r w:rsidRPr="005807EF">
        <w:rPr>
          <w:color w:val="000000"/>
          <w:sz w:val="22"/>
          <w:szCs w:val="22"/>
        </w:rPr>
        <w:t xml:space="preserve"> о чем- либо, качество человека, обладающего всесторонними знаниями; это системное проявление знаний, умений, способностей и личностных качеств, позволяющих успешно решать функциональные задачи, составляющие сущность профессиональной деятельности</w:t>
      </w:r>
      <w:r>
        <w:rPr>
          <w:color w:val="000000"/>
          <w:sz w:val="22"/>
          <w:szCs w:val="22"/>
        </w:rPr>
        <w:t xml:space="preserve">; </w:t>
      </w:r>
      <w:r w:rsidRPr="005807EF">
        <w:rPr>
          <w:bCs/>
          <w:i/>
          <w:iCs/>
          <w:color w:val="000000"/>
          <w:sz w:val="22"/>
          <w:szCs w:val="22"/>
        </w:rPr>
        <w:t>способность действовать в ситуации неопределённости.</w:t>
      </w:r>
    </w:p>
    <w:p w:rsidR="0013293E" w:rsidRPr="005807EF" w:rsidRDefault="0013293E" w:rsidP="0013293E">
      <w:pPr>
        <w:spacing w:after="0" w:line="216" w:lineRule="auto"/>
        <w:jc w:val="both"/>
        <w:rPr>
          <w:rFonts w:ascii="Times New Roman" w:eastAsia="Times New Roman" w:hAnsi="Times New Roman"/>
          <w:b/>
          <w:color w:val="000000"/>
        </w:rPr>
      </w:pPr>
      <w:r w:rsidRPr="005807EF">
        <w:rPr>
          <w:rFonts w:ascii="Times New Roman" w:eastAsia="Times New Roman" w:hAnsi="Times New Roman"/>
          <w:b/>
          <w:color w:val="000000"/>
        </w:rPr>
        <w:t>Профессиональная компетентность:</w:t>
      </w:r>
    </w:p>
    <w:p w:rsidR="0013293E" w:rsidRPr="005807EF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</w:rPr>
      </w:pPr>
      <w:r w:rsidRPr="005807EF">
        <w:rPr>
          <w:rFonts w:ascii="Times New Roman" w:eastAsia="Times New Roman" w:hAnsi="Times New Roman"/>
          <w:color w:val="000000"/>
        </w:rPr>
        <w:t>«Сложное образование, включающее комплекс знаний, умений, свойств и качеств личности, которые обеспечивают вариативность, оптимальность и эффективность построения учебно-воспитательного процесса» (В.А. Адольф, д.п.н., проф. Красноярского государственного педагогического университета).</w:t>
      </w:r>
    </w:p>
    <w:p w:rsidR="0013293E" w:rsidRPr="005807EF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  <w:spacing w:val="-4"/>
        </w:rPr>
      </w:pPr>
      <w:r w:rsidRPr="005807EF">
        <w:rPr>
          <w:rFonts w:ascii="Times New Roman" w:eastAsia="Times New Roman" w:hAnsi="Times New Roman"/>
          <w:color w:val="000000"/>
          <w:spacing w:val="-4"/>
        </w:rPr>
        <w:t>«Компетентность – это совокупность профессионально-педагогических компетенций» (Соловова Е.Н., д.п.н.)</w:t>
      </w:r>
    </w:p>
    <w:p w:rsidR="0013293E" w:rsidRPr="005807EF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  <w:spacing w:val="-4"/>
          <w:sz w:val="10"/>
          <w:szCs w:val="10"/>
        </w:rPr>
      </w:pPr>
    </w:p>
    <w:p w:rsidR="0013293E" w:rsidRPr="005807EF" w:rsidRDefault="0013293E" w:rsidP="0013293E">
      <w:pPr>
        <w:spacing w:after="0" w:line="216" w:lineRule="auto"/>
        <w:rPr>
          <w:rFonts w:ascii="Times New Roman" w:eastAsia="Times New Roman" w:hAnsi="Times New Roman"/>
          <w:color w:val="000000"/>
        </w:rPr>
      </w:pPr>
      <w:r w:rsidRPr="005807EF">
        <w:rPr>
          <w:rFonts w:ascii="Times New Roman" w:eastAsia="Times New Roman" w:hAnsi="Times New Roman"/>
          <w:b/>
          <w:bCs/>
          <w:i/>
          <w:iCs/>
          <w:color w:val="000000"/>
        </w:rPr>
        <w:t xml:space="preserve">В системе образования </w:t>
      </w:r>
      <w:r w:rsidRPr="005807EF">
        <w:rPr>
          <w:rFonts w:ascii="Times New Roman" w:eastAsia="Times New Roman" w:hAnsi="Times New Roman"/>
          <w:color w:val="000000"/>
        </w:rPr>
        <w:t>(Хуторской Андрей Викторович, д.п.н., академик Международной пед. академии)</w:t>
      </w:r>
    </w:p>
    <w:p w:rsidR="0013293E" w:rsidRPr="005807EF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</w:rPr>
      </w:pPr>
      <w:r w:rsidRPr="005807EF">
        <w:rPr>
          <w:rFonts w:ascii="Times New Roman" w:eastAsia="Times New Roman" w:hAnsi="Times New Roman"/>
          <w:b/>
          <w:bCs/>
          <w:i/>
          <w:iCs/>
          <w:color w:val="000000"/>
        </w:rPr>
        <w:t xml:space="preserve">Компетенция </w:t>
      </w:r>
      <w:r w:rsidRPr="005807EF">
        <w:rPr>
          <w:rFonts w:ascii="Times New Roman" w:eastAsia="Times New Roman" w:hAnsi="Times New Roman"/>
          <w:color w:val="000000"/>
        </w:rPr>
        <w:t xml:space="preserve">– отчужденное, заранее заданное социальное требование (норма) к образовательной подготовке ученика, необходимой для его эффективной продуктивной деятельности в определенной сфере. </w:t>
      </w:r>
    </w:p>
    <w:p w:rsidR="0013293E" w:rsidRPr="005807EF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</w:rPr>
      </w:pPr>
      <w:r w:rsidRPr="005807EF">
        <w:rPr>
          <w:rFonts w:ascii="Times New Roman" w:eastAsia="Times New Roman" w:hAnsi="Times New Roman"/>
          <w:i/>
          <w:color w:val="000000"/>
        </w:rPr>
        <w:t>Компетентность</w:t>
      </w:r>
      <w:r w:rsidRPr="005807EF">
        <w:rPr>
          <w:rFonts w:ascii="Times New Roman" w:eastAsia="Times New Roman" w:hAnsi="Times New Roman"/>
          <w:color w:val="000000"/>
        </w:rPr>
        <w:t xml:space="preserve"> – владение, обладание учеником соответствующей компетенцией, включающее его личностное отношение к ней и предмету деятельности; уже состоявшееся качество личности (совокупность качеств) ученика и минимальный опыт деятельности в заданной сфере.</w:t>
      </w:r>
    </w:p>
    <w:p w:rsidR="0013293E" w:rsidRPr="002608A5" w:rsidRDefault="0013293E" w:rsidP="0013293E">
      <w:pPr>
        <w:spacing w:after="0" w:line="216" w:lineRule="auto"/>
        <w:ind w:firstLine="567"/>
        <w:jc w:val="both"/>
        <w:rPr>
          <w:rFonts w:ascii="Times New Roman" w:eastAsia="Times New Roman" w:hAnsi="Times New Roman"/>
          <w:color w:val="000000"/>
          <w:spacing w:val="-4"/>
        </w:rPr>
      </w:pPr>
      <w:r w:rsidRPr="002608A5">
        <w:rPr>
          <w:rFonts w:ascii="Times New Roman" w:eastAsia="Times New Roman" w:hAnsi="Times New Roman"/>
          <w:b/>
          <w:bCs/>
          <w:i/>
          <w:iCs/>
          <w:color w:val="000000"/>
          <w:spacing w:val="-4"/>
        </w:rPr>
        <w:t xml:space="preserve">Компетентность </w:t>
      </w:r>
      <w:r w:rsidRPr="002608A5">
        <w:rPr>
          <w:rFonts w:ascii="Times New Roman" w:eastAsia="Times New Roman" w:hAnsi="Times New Roman"/>
          <w:color w:val="000000"/>
          <w:spacing w:val="-4"/>
        </w:rPr>
        <w:t xml:space="preserve">– совокупность личностных качеств ученика (ценностно-смысловых ориентаций, </w:t>
      </w:r>
      <w:r>
        <w:rPr>
          <w:rFonts w:ascii="Times New Roman" w:eastAsia="Times New Roman" w:hAnsi="Times New Roman"/>
          <w:color w:val="000000"/>
          <w:spacing w:val="-4"/>
        </w:rPr>
        <w:t>ЗУН</w:t>
      </w:r>
      <w:r w:rsidRPr="002608A5">
        <w:rPr>
          <w:rFonts w:ascii="Times New Roman" w:eastAsia="Times New Roman" w:hAnsi="Times New Roman"/>
          <w:color w:val="000000"/>
          <w:spacing w:val="-4"/>
        </w:rPr>
        <w:t>, способностей), обусловленных опытом его деятельности в определенной социально и личностно-значимой сфере</w:t>
      </w:r>
    </w:p>
    <w:p w:rsidR="0013293E" w:rsidRPr="005807EF" w:rsidRDefault="0013293E" w:rsidP="0013293E">
      <w:pPr>
        <w:spacing w:after="0" w:line="216" w:lineRule="auto"/>
        <w:jc w:val="both"/>
        <w:rPr>
          <w:rFonts w:ascii="Times New Roman" w:hAnsi="Times New Roman"/>
          <w:sz w:val="10"/>
          <w:szCs w:val="10"/>
        </w:rPr>
      </w:pPr>
    </w:p>
    <w:p w:rsidR="0013293E" w:rsidRPr="001937D0" w:rsidRDefault="0013293E" w:rsidP="0013293E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/>
          <w:color w:val="000000"/>
          <w:spacing w:val="-4"/>
        </w:rPr>
      </w:pPr>
      <w:r w:rsidRPr="005807EF">
        <w:rPr>
          <w:rFonts w:ascii="Times New Roman" w:hAnsi="Times New Roman"/>
          <w:b/>
          <w:i/>
        </w:rPr>
        <w:t xml:space="preserve">Предметная </w:t>
      </w:r>
      <w:r w:rsidRPr="005807EF">
        <w:rPr>
          <w:rFonts w:ascii="Times New Roman" w:eastAsia="Times New Roman" w:hAnsi="Times New Roman"/>
          <w:i/>
          <w:color w:val="000000"/>
        </w:rPr>
        <w:t xml:space="preserve">(специальная) </w:t>
      </w:r>
      <w:r w:rsidRPr="005807EF">
        <w:rPr>
          <w:rFonts w:ascii="Times New Roman" w:hAnsi="Times New Roman"/>
          <w:i/>
        </w:rPr>
        <w:t xml:space="preserve">- </w:t>
      </w:r>
      <w:r w:rsidRPr="001937D0">
        <w:rPr>
          <w:rFonts w:ascii="Times New Roman" w:hAnsi="Times New Roman"/>
          <w:spacing w:val="-4"/>
        </w:rPr>
        <w:t>круг вопросов</w:t>
      </w:r>
      <w:r w:rsidRPr="001937D0">
        <w:rPr>
          <w:rFonts w:ascii="Times New Roman" w:eastAsia="Times New Roman" w:hAnsi="Times New Roman"/>
          <w:color w:val="000000"/>
          <w:spacing w:val="-4"/>
        </w:rPr>
        <w:t xml:space="preserve"> в сфере предметной специальности: в области преподаваемого предмета, в современных исследованиях по преподаваемому предмету, методики преподавания; включает глубокие знания, квалификацию и опыт производственной деятельности в области преподаваемого предмета, специальности, по которой ведется обучение; знание способов решения технических, творческих задач, связанных с конкретным производством.</w:t>
      </w:r>
    </w:p>
    <w:p w:rsidR="0013293E" w:rsidRPr="005807EF" w:rsidRDefault="0013293E" w:rsidP="0013293E">
      <w:pPr>
        <w:spacing w:after="0" w:line="216" w:lineRule="auto"/>
        <w:jc w:val="both"/>
        <w:rPr>
          <w:rFonts w:ascii="Times New Roman" w:hAnsi="Times New Roman"/>
          <w:sz w:val="10"/>
          <w:szCs w:val="10"/>
        </w:rPr>
      </w:pPr>
    </w:p>
    <w:p w:rsidR="0013293E" w:rsidRPr="005807EF" w:rsidRDefault="0013293E" w:rsidP="0013293E">
      <w:pPr>
        <w:spacing w:after="0" w:line="216" w:lineRule="auto"/>
        <w:jc w:val="both"/>
        <w:rPr>
          <w:rFonts w:ascii="Times New Roman" w:hAnsi="Times New Roman"/>
        </w:rPr>
      </w:pPr>
      <w:r w:rsidRPr="005807EF">
        <w:rPr>
          <w:rFonts w:ascii="Times New Roman" w:hAnsi="Times New Roman"/>
          <w:b/>
          <w:i/>
        </w:rPr>
        <w:t xml:space="preserve">Методическая </w:t>
      </w:r>
      <w:r w:rsidRPr="005807EF">
        <w:rPr>
          <w:rFonts w:ascii="Times New Roman" w:hAnsi="Times New Roman"/>
          <w:i/>
        </w:rPr>
        <w:t>-</w:t>
      </w:r>
      <w:r w:rsidRPr="005807EF">
        <w:rPr>
          <w:rFonts w:ascii="Times New Roman" w:hAnsi="Times New Roman"/>
          <w:b/>
          <w:i/>
        </w:rPr>
        <w:t xml:space="preserve"> </w:t>
      </w:r>
      <w:r w:rsidRPr="005807EF">
        <w:rPr>
          <w:rFonts w:ascii="Times New Roman" w:hAnsi="Times New Roman"/>
        </w:rPr>
        <w:t>круг вопросов, обеспечивающих овладение учителем различными методами и приемами обучения, формирование знания дидактических методов, психологических механизмов усвоения материала в процессе обучения, способности применять их в процессе обучения.</w:t>
      </w:r>
    </w:p>
    <w:p w:rsidR="0013293E" w:rsidRPr="005807EF" w:rsidRDefault="0013293E" w:rsidP="0013293E">
      <w:pPr>
        <w:pStyle w:val="a5"/>
        <w:shd w:val="clear" w:color="auto" w:fill="FFFFFF"/>
        <w:spacing w:before="0" w:beforeAutospacing="0" w:after="0" w:afterAutospacing="0" w:line="216" w:lineRule="auto"/>
        <w:jc w:val="both"/>
        <w:rPr>
          <w:b/>
          <w:i/>
          <w:spacing w:val="-6"/>
          <w:sz w:val="22"/>
          <w:szCs w:val="22"/>
        </w:rPr>
      </w:pPr>
      <w:r w:rsidRPr="006F6E13">
        <w:rPr>
          <w:rFonts w:eastAsia="Calibri"/>
          <w:i/>
          <w:sz w:val="22"/>
          <w:szCs w:val="22"/>
          <w:lang w:eastAsia="en-US"/>
        </w:rPr>
        <w:t>Методическая компетентность</w:t>
      </w:r>
      <w:r w:rsidRPr="006F6E13">
        <w:rPr>
          <w:rFonts w:eastAsia="Calibri"/>
          <w:sz w:val="22"/>
          <w:szCs w:val="22"/>
          <w:lang w:eastAsia="en-US"/>
        </w:rPr>
        <w:t xml:space="preserve"> </w:t>
      </w:r>
      <w:r w:rsidRPr="006F6E13">
        <w:rPr>
          <w:rFonts w:eastAsia="Calibri"/>
          <w:spacing w:val="-6"/>
          <w:sz w:val="22"/>
          <w:szCs w:val="22"/>
          <w:lang w:eastAsia="en-US"/>
        </w:rPr>
        <w:t xml:space="preserve">- владение методами и способами организации педагогического процесса; способность распознавать и решать методические задачи, проблемы, возникающие в ходе педагогической деятельности. </w:t>
      </w:r>
    </w:p>
    <w:p w:rsidR="0013293E" w:rsidRPr="005807EF" w:rsidRDefault="0013293E" w:rsidP="0013293E">
      <w:pPr>
        <w:spacing w:after="0" w:line="216" w:lineRule="auto"/>
        <w:jc w:val="both"/>
        <w:rPr>
          <w:rFonts w:ascii="Times New Roman" w:hAnsi="Times New Roman"/>
          <w:b/>
          <w:i/>
          <w:sz w:val="10"/>
          <w:szCs w:val="10"/>
        </w:rPr>
      </w:pPr>
    </w:p>
    <w:p w:rsidR="0013293E" w:rsidRPr="001937D0" w:rsidRDefault="0013293E" w:rsidP="0013293E">
      <w:pPr>
        <w:spacing w:after="0" w:line="216" w:lineRule="auto"/>
        <w:jc w:val="both"/>
        <w:rPr>
          <w:rFonts w:ascii="Times New Roman" w:hAnsi="Times New Roman"/>
          <w:spacing w:val="-4"/>
        </w:rPr>
      </w:pPr>
      <w:r w:rsidRPr="005807EF">
        <w:rPr>
          <w:rFonts w:ascii="Times New Roman" w:hAnsi="Times New Roman"/>
          <w:b/>
          <w:i/>
        </w:rPr>
        <w:t xml:space="preserve">Коммуникативная </w:t>
      </w:r>
      <w:r>
        <w:rPr>
          <w:rFonts w:ascii="Times New Roman" w:hAnsi="Times New Roman"/>
          <w:b/>
          <w:i/>
        </w:rPr>
        <w:t>–</w:t>
      </w:r>
      <w:r w:rsidRPr="005807EF">
        <w:rPr>
          <w:rFonts w:ascii="Times New Roman" w:hAnsi="Times New Roman"/>
          <w:b/>
          <w:i/>
        </w:rPr>
        <w:t xml:space="preserve"> </w:t>
      </w:r>
      <w:r w:rsidRPr="001937D0">
        <w:rPr>
          <w:rFonts w:ascii="Times New Roman" w:hAnsi="Times New Roman"/>
          <w:spacing w:val="-4"/>
        </w:rPr>
        <w:t>1)</w:t>
      </w:r>
      <w:r w:rsidRPr="001937D0">
        <w:rPr>
          <w:rFonts w:ascii="Times New Roman" w:hAnsi="Times New Roman"/>
          <w:b/>
          <w:i/>
          <w:spacing w:val="-4"/>
        </w:rPr>
        <w:t xml:space="preserve"> </w:t>
      </w:r>
      <w:r w:rsidRPr="001937D0">
        <w:rPr>
          <w:rFonts w:ascii="Times New Roman" w:hAnsi="Times New Roman"/>
          <w:spacing w:val="-4"/>
        </w:rPr>
        <w:t>разносторонние коммуникативные умения и навыки, психологический инструмент для достижения целей обучения в полном объёме; 2) сердцевина профессионализма учителя, определенная система научных знаний, практических умений, качеств личности: толерантность, коммуникабельность, уверенность в себе, адаптивность, тактичность, самообладание, интеллект, кругозор, систем</w:t>
      </w:r>
      <w:r>
        <w:rPr>
          <w:rFonts w:ascii="Times New Roman" w:hAnsi="Times New Roman"/>
          <w:spacing w:val="-4"/>
        </w:rPr>
        <w:t>а</w:t>
      </w:r>
      <w:r w:rsidRPr="001937D0">
        <w:rPr>
          <w:rFonts w:ascii="Times New Roman" w:hAnsi="Times New Roman"/>
          <w:spacing w:val="-4"/>
        </w:rPr>
        <w:t xml:space="preserve"> межличностных отношений, специальные профессиональные знания, потенциал личностного развития и роста в овладении языком и коммуникативной деятельностью.</w:t>
      </w:r>
    </w:p>
    <w:p w:rsidR="0013293E" w:rsidRPr="005807EF" w:rsidRDefault="0013293E" w:rsidP="0013293E">
      <w:pPr>
        <w:spacing w:after="0" w:line="216" w:lineRule="auto"/>
        <w:jc w:val="both"/>
        <w:rPr>
          <w:rFonts w:ascii="Times New Roman" w:hAnsi="Times New Roman"/>
          <w:sz w:val="10"/>
          <w:szCs w:val="10"/>
        </w:rPr>
      </w:pPr>
    </w:p>
    <w:p w:rsidR="0013293E" w:rsidRPr="00CD79B4" w:rsidRDefault="0013293E" w:rsidP="0013293E">
      <w:pPr>
        <w:spacing w:after="0" w:line="216" w:lineRule="auto"/>
        <w:jc w:val="both"/>
        <w:rPr>
          <w:rFonts w:ascii="Times New Roman" w:hAnsi="Times New Roman"/>
          <w:spacing w:val="-4"/>
        </w:rPr>
      </w:pPr>
      <w:r w:rsidRPr="005807EF">
        <w:rPr>
          <w:rFonts w:ascii="Times New Roman" w:hAnsi="Times New Roman"/>
          <w:b/>
          <w:i/>
        </w:rPr>
        <w:t>Информационная</w:t>
      </w:r>
      <w:r w:rsidRPr="005807EF">
        <w:rPr>
          <w:rFonts w:ascii="Times New Roman" w:hAnsi="Times New Roman"/>
          <w:i/>
        </w:rPr>
        <w:t xml:space="preserve"> - </w:t>
      </w:r>
      <w:r w:rsidRPr="00CD79B4">
        <w:rPr>
          <w:rFonts w:ascii="Times New Roman" w:hAnsi="Times New Roman"/>
          <w:spacing w:val="-4"/>
        </w:rPr>
        <w:t xml:space="preserve">круг вопросов, обеспечивающих способность использовать цифровые технологии, средства коммуникации и/или компьютерных сетей для доступа, управления, интегрирования, оценки и создания информации образовательного назначения в целях эффективного профессионального функционирования в существующей ИОС. </w:t>
      </w:r>
    </w:p>
    <w:p w:rsidR="0013293E" w:rsidRPr="005807EF" w:rsidRDefault="0013293E" w:rsidP="0013293E">
      <w:pPr>
        <w:spacing w:after="0" w:line="216" w:lineRule="auto"/>
        <w:jc w:val="both"/>
        <w:rPr>
          <w:rFonts w:ascii="Times New Roman" w:hAnsi="Times New Roman"/>
        </w:rPr>
      </w:pPr>
      <w:r w:rsidRPr="005807EF">
        <w:rPr>
          <w:rFonts w:ascii="Times New Roman" w:hAnsi="Times New Roman"/>
          <w:i/>
        </w:rPr>
        <w:t>Информационная компетентность</w:t>
      </w:r>
      <w:r w:rsidRPr="005807EF">
        <w:rPr>
          <w:rFonts w:ascii="Times New Roman" w:hAnsi="Times New Roman"/>
        </w:rPr>
        <w:t xml:space="preserve"> – способность педагога использовать различные информационные инструменты и эффективно применять их в педагогической деятельности</w:t>
      </w:r>
      <w:r>
        <w:rPr>
          <w:rFonts w:ascii="Times New Roman" w:hAnsi="Times New Roman"/>
        </w:rPr>
        <w:t>.</w:t>
      </w:r>
    </w:p>
    <w:p w:rsidR="0013293E" w:rsidRPr="005807EF" w:rsidRDefault="0013293E" w:rsidP="0013293E">
      <w:pPr>
        <w:spacing w:after="0" w:line="216" w:lineRule="auto"/>
        <w:jc w:val="both"/>
        <w:rPr>
          <w:rFonts w:ascii="Times New Roman" w:hAnsi="Times New Roman"/>
          <w:sz w:val="10"/>
          <w:szCs w:val="10"/>
        </w:rPr>
      </w:pPr>
    </w:p>
    <w:p w:rsidR="0013293E" w:rsidRPr="005807EF" w:rsidRDefault="0013293E" w:rsidP="0013293E">
      <w:pPr>
        <w:pStyle w:val="a5"/>
        <w:shd w:val="clear" w:color="auto" w:fill="FFFFFF"/>
        <w:spacing w:before="0" w:beforeAutospacing="0" w:after="0" w:afterAutospacing="0" w:line="216" w:lineRule="auto"/>
        <w:jc w:val="both"/>
        <w:rPr>
          <w:spacing w:val="-4"/>
          <w:sz w:val="22"/>
          <w:szCs w:val="22"/>
        </w:rPr>
      </w:pPr>
      <w:r w:rsidRPr="005807EF">
        <w:rPr>
          <w:b/>
          <w:i/>
          <w:sz w:val="22"/>
          <w:szCs w:val="22"/>
        </w:rPr>
        <w:t xml:space="preserve">Общекультурная - </w:t>
      </w:r>
      <w:r w:rsidRPr="005807EF">
        <w:rPr>
          <w:sz w:val="22"/>
          <w:szCs w:val="22"/>
        </w:rPr>
        <w:t xml:space="preserve">круг вопросов национальной и общечеловеческой культуры, духовно-нравственные основы жизни человека и человечества, культурологические основы семейных, социальных, общественных явлений и традиций, роль науки и религии в жизни человека, их влияния на мир, компетенции в бытовой (включая аспекты семейной жизни, сохранения и укрепления здоровья и т.д.) </w:t>
      </w:r>
      <w:r w:rsidRPr="005807EF">
        <w:rPr>
          <w:spacing w:val="-4"/>
          <w:sz w:val="22"/>
          <w:szCs w:val="22"/>
        </w:rPr>
        <w:t>и культурно-досуговой сфере (включая набор путей и способов использования свободного времени, культурно и духовно обогащающих личность). Уровень общекультурной компетенции учителя практически не зависит от педагогического стажа и определяется другими факторами.</w:t>
      </w:r>
    </w:p>
    <w:p w:rsidR="0013293E" w:rsidRPr="005807EF" w:rsidRDefault="0013293E" w:rsidP="0013293E">
      <w:pPr>
        <w:spacing w:after="0" w:line="216" w:lineRule="auto"/>
        <w:jc w:val="both"/>
        <w:rPr>
          <w:rFonts w:ascii="Times New Roman" w:hAnsi="Times New Roman"/>
          <w:sz w:val="10"/>
          <w:szCs w:val="10"/>
        </w:rPr>
      </w:pPr>
    </w:p>
    <w:p w:rsidR="0013293E" w:rsidRPr="005807EF" w:rsidRDefault="0013293E" w:rsidP="0013293E">
      <w:pPr>
        <w:pStyle w:val="a5"/>
        <w:shd w:val="clear" w:color="auto" w:fill="FFFFFF"/>
        <w:spacing w:before="0" w:beforeAutospacing="0" w:after="0" w:afterAutospacing="0" w:line="216" w:lineRule="auto"/>
        <w:jc w:val="both"/>
        <w:rPr>
          <w:sz w:val="22"/>
          <w:szCs w:val="22"/>
        </w:rPr>
      </w:pPr>
      <w:r w:rsidRPr="005807EF">
        <w:rPr>
          <w:b/>
          <w:i/>
          <w:sz w:val="22"/>
          <w:szCs w:val="22"/>
        </w:rPr>
        <w:t>Правовая</w:t>
      </w:r>
      <w:r w:rsidRPr="005807EF">
        <w:rPr>
          <w:i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–</w:t>
      </w:r>
      <w:r w:rsidRPr="005807EF">
        <w:rPr>
          <w:spacing w:val="-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 xml:space="preserve">1) </w:t>
      </w:r>
      <w:r w:rsidRPr="005807EF">
        <w:rPr>
          <w:spacing w:val="-4"/>
          <w:sz w:val="22"/>
          <w:szCs w:val="22"/>
        </w:rPr>
        <w:t xml:space="preserve">круг вопросов, определяющих качество действий педагога, обеспечивающих эффективное использование </w:t>
      </w:r>
      <w:r>
        <w:rPr>
          <w:spacing w:val="-4"/>
          <w:sz w:val="22"/>
          <w:szCs w:val="22"/>
        </w:rPr>
        <w:t>им</w:t>
      </w:r>
      <w:r w:rsidRPr="005807EF">
        <w:rPr>
          <w:spacing w:val="-4"/>
          <w:sz w:val="22"/>
          <w:szCs w:val="22"/>
        </w:rPr>
        <w:t xml:space="preserve"> законодательных и </w:t>
      </w:r>
      <w:r>
        <w:rPr>
          <w:spacing w:val="-4"/>
          <w:sz w:val="22"/>
          <w:szCs w:val="22"/>
        </w:rPr>
        <w:t>др.</w:t>
      </w:r>
      <w:r w:rsidRPr="005807EF">
        <w:rPr>
          <w:spacing w:val="-4"/>
          <w:sz w:val="22"/>
          <w:szCs w:val="22"/>
        </w:rPr>
        <w:t xml:space="preserve"> нормативн</w:t>
      </w:r>
      <w:r>
        <w:rPr>
          <w:spacing w:val="-4"/>
          <w:sz w:val="22"/>
          <w:szCs w:val="22"/>
        </w:rPr>
        <w:t>о-</w:t>
      </w:r>
      <w:r w:rsidRPr="005807EF">
        <w:rPr>
          <w:spacing w:val="-4"/>
          <w:sz w:val="22"/>
          <w:szCs w:val="22"/>
        </w:rPr>
        <w:t>правовых документов органов власти; разработку локальных нормативн</w:t>
      </w:r>
      <w:r>
        <w:rPr>
          <w:spacing w:val="-4"/>
          <w:sz w:val="22"/>
          <w:szCs w:val="22"/>
        </w:rPr>
        <w:t>о-</w:t>
      </w:r>
      <w:r w:rsidRPr="005807EF">
        <w:rPr>
          <w:spacing w:val="-4"/>
          <w:sz w:val="22"/>
          <w:szCs w:val="22"/>
        </w:rPr>
        <w:t>правовых актов; принятие решений в рамках существующей законодательной базы</w:t>
      </w:r>
      <w:r>
        <w:rPr>
          <w:spacing w:val="-4"/>
          <w:sz w:val="22"/>
          <w:szCs w:val="22"/>
        </w:rPr>
        <w:t>; 2)</w:t>
      </w:r>
      <w:r w:rsidRPr="005807EF">
        <w:rPr>
          <w:sz w:val="22"/>
          <w:szCs w:val="22"/>
        </w:rPr>
        <w:t xml:space="preserve"> способность ориентироваться в образовательной ситуации с </w:t>
      </w:r>
      <w:r>
        <w:rPr>
          <w:sz w:val="22"/>
          <w:szCs w:val="22"/>
        </w:rPr>
        <w:t>т.з.</w:t>
      </w:r>
      <w:r w:rsidRPr="005807EF">
        <w:rPr>
          <w:sz w:val="22"/>
          <w:szCs w:val="22"/>
        </w:rPr>
        <w:t xml:space="preserve"> закон</w:t>
      </w:r>
      <w:r>
        <w:rPr>
          <w:sz w:val="22"/>
          <w:szCs w:val="22"/>
        </w:rPr>
        <w:t>а</w:t>
      </w:r>
      <w:r w:rsidRPr="005807EF">
        <w:rPr>
          <w:sz w:val="22"/>
          <w:szCs w:val="22"/>
        </w:rPr>
        <w:t>, решать проблемы различной сложности на основе имеющихся знаний.</w:t>
      </w:r>
    </w:p>
    <w:p w:rsidR="0013293E" w:rsidRPr="002642D4" w:rsidRDefault="0013293E" w:rsidP="0013293E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/>
          <w:b/>
          <w:i/>
          <w:sz w:val="10"/>
          <w:szCs w:val="10"/>
          <w:lang w:eastAsia="ru-RU"/>
        </w:rPr>
      </w:pPr>
    </w:p>
    <w:p w:rsidR="0013293E" w:rsidRPr="005807EF" w:rsidRDefault="00553DB8" w:rsidP="0013293E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/>
          <w:spacing w:val="-4"/>
          <w:lang w:eastAsia="ru-RU"/>
        </w:rPr>
      </w:pPr>
      <w:hyperlink r:id="rId5" w:tgtFrame="_blank" w:history="1">
        <w:r w:rsidR="0013293E" w:rsidRPr="005807EF">
          <w:rPr>
            <w:rFonts w:ascii="Times New Roman" w:eastAsia="Times New Roman" w:hAnsi="Times New Roman"/>
            <w:b/>
            <w:i/>
            <w:lang w:eastAsia="ru-RU"/>
          </w:rPr>
          <w:t xml:space="preserve">Психолого-педагогическая </w:t>
        </w:r>
      </w:hyperlink>
      <w:r w:rsidR="0013293E" w:rsidRPr="005807EF">
        <w:rPr>
          <w:rFonts w:ascii="Times New Roman" w:eastAsia="Times New Roman" w:hAnsi="Times New Roman"/>
          <w:color w:val="000000"/>
        </w:rPr>
        <w:t xml:space="preserve">- </w:t>
      </w:r>
      <w:r w:rsidR="0013293E" w:rsidRPr="005807EF">
        <w:rPr>
          <w:rFonts w:ascii="Times New Roman" w:eastAsia="Times New Roman" w:hAnsi="Times New Roman"/>
          <w:spacing w:val="-4"/>
          <w:lang w:eastAsia="ru-RU"/>
        </w:rPr>
        <w:t>совокупность определённых качеств (свойств) личности с высоким уровнем профессиональной подготовленности к педагогической деятельности</w:t>
      </w:r>
      <w:r w:rsidR="0013293E">
        <w:rPr>
          <w:rFonts w:ascii="Times New Roman" w:eastAsia="Times New Roman" w:hAnsi="Times New Roman"/>
          <w:spacing w:val="-4"/>
          <w:lang w:eastAsia="ru-RU"/>
        </w:rPr>
        <w:t>,</w:t>
      </w:r>
      <w:r w:rsidR="0013293E" w:rsidRPr="005807EF">
        <w:rPr>
          <w:rFonts w:ascii="Times New Roman" w:eastAsia="Times New Roman" w:hAnsi="Times New Roman"/>
          <w:spacing w:val="-4"/>
          <w:lang w:eastAsia="ru-RU"/>
        </w:rPr>
        <w:t xml:space="preserve"> эффективному взаимодействию с учащимися в образовательном процессе (М.И. Лукья</w:t>
      </w:r>
      <w:r w:rsidR="0013293E">
        <w:rPr>
          <w:rFonts w:ascii="Times New Roman" w:eastAsia="Times New Roman" w:hAnsi="Times New Roman"/>
          <w:spacing w:val="-4"/>
          <w:lang w:eastAsia="ru-RU"/>
        </w:rPr>
        <w:t>нова);</w:t>
      </w:r>
    </w:p>
    <w:p w:rsidR="0013293E" w:rsidRPr="005807EF" w:rsidRDefault="0013293E" w:rsidP="0013293E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/>
          <w:spacing w:val="-4"/>
          <w:lang w:eastAsia="ru-RU"/>
        </w:rPr>
      </w:pPr>
      <w:r w:rsidRPr="005807EF">
        <w:rPr>
          <w:rFonts w:ascii="Times New Roman" w:eastAsia="Times New Roman" w:hAnsi="Times New Roman"/>
          <w:spacing w:val="-4"/>
          <w:lang w:eastAsia="ru-RU"/>
        </w:rPr>
        <w:t>- максимально адекватная, пропорциональная совокупность профессиональных, коммуникативных, личностных свойств учителя, позволяющая достигать качественных результатов в процессе обучения и воспитания учащихся; включает: осведомленность об индивидуальных особенностях каждого ученика, осведомленность в области процессов общения и мере их воздействия или препятствия достижению педагогических результатов, осведомленность об оптимальных методах обучения, о способности к профессиональному самосовершенствованию.</w:t>
      </w:r>
    </w:p>
    <w:p w:rsidR="0013293E" w:rsidRPr="005807EF" w:rsidRDefault="0013293E" w:rsidP="0013293E">
      <w:pPr>
        <w:pStyle w:val="a5"/>
        <w:shd w:val="clear" w:color="auto" w:fill="FFFFFF"/>
        <w:spacing w:before="0" w:beforeAutospacing="0" w:after="0" w:afterAutospacing="0" w:line="216" w:lineRule="auto"/>
        <w:jc w:val="both"/>
        <w:rPr>
          <w:sz w:val="10"/>
          <w:szCs w:val="10"/>
        </w:rPr>
      </w:pPr>
    </w:p>
    <w:p w:rsidR="0013293E" w:rsidRPr="0013293E" w:rsidRDefault="0013293E" w:rsidP="0013293E">
      <w:pPr>
        <w:spacing w:after="0" w:line="240" w:lineRule="auto"/>
        <w:jc w:val="both"/>
        <w:rPr>
          <w:rFonts w:ascii="Times New Roman" w:eastAsia="Times New Roman" w:hAnsi="Times New Roman"/>
          <w:b/>
        </w:rPr>
      </w:pPr>
      <w:r w:rsidRPr="0013293E">
        <w:rPr>
          <w:rFonts w:ascii="Times New Roman" w:hAnsi="Times New Roman"/>
          <w:b/>
          <w:i/>
        </w:rPr>
        <w:t>Проективная -</w:t>
      </w:r>
      <w:r w:rsidRPr="0013293E">
        <w:rPr>
          <w:rFonts w:ascii="Times New Roman" w:hAnsi="Times New Roman"/>
          <w:color w:val="4B4B4B"/>
        </w:rPr>
        <w:t xml:space="preserve"> </w:t>
      </w:r>
      <w:r w:rsidRPr="0013293E">
        <w:rPr>
          <w:rFonts w:ascii="Times New Roman" w:hAnsi="Times New Roman"/>
          <w:spacing w:val="-4"/>
        </w:rPr>
        <w:t>совокупность знаний, умений и качеств личности, необходимых для подготовки и внедрения в образовательный процесс педагогических проектов, повышающих качество образования обучающихся; не является естественным новообразованием, которое возникает само по себе в процессе становления педагога, – ее необходимо специально формировать (Н.О. Яковлева).</w:t>
      </w:r>
    </w:p>
    <w:p w:rsidR="005E2166" w:rsidRDefault="0013293E" w:rsidP="0013293E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5E2166" w:rsidRPr="00607B5A">
        <w:rPr>
          <w:rFonts w:ascii="Times New Roman" w:hAnsi="Times New Roman"/>
          <w:b/>
          <w:sz w:val="24"/>
          <w:szCs w:val="24"/>
        </w:rPr>
        <w:lastRenderedPageBreak/>
        <w:t>Индивидуальный</w:t>
      </w:r>
      <w:r w:rsidR="005E2166" w:rsidRPr="006F6E13">
        <w:rPr>
          <w:rFonts w:ascii="Times New Roman" w:eastAsia="Times New Roman" w:hAnsi="Times New Roman"/>
          <w:b/>
          <w:sz w:val="24"/>
          <w:szCs w:val="24"/>
        </w:rPr>
        <w:t xml:space="preserve"> маршрут</w:t>
      </w:r>
      <w:r w:rsidR="005E2166" w:rsidRPr="00607B5A">
        <w:rPr>
          <w:rFonts w:ascii="Times New Roman" w:hAnsi="Times New Roman"/>
          <w:b/>
          <w:sz w:val="24"/>
          <w:szCs w:val="24"/>
        </w:rPr>
        <w:t xml:space="preserve"> профессионального </w:t>
      </w:r>
      <w:r w:rsidR="005E2166" w:rsidRPr="006F6E13">
        <w:rPr>
          <w:rFonts w:ascii="Times New Roman" w:eastAsia="Times New Roman" w:hAnsi="Times New Roman"/>
          <w:b/>
          <w:sz w:val="24"/>
          <w:szCs w:val="24"/>
        </w:rPr>
        <w:t>самосовершенствовани</w:t>
      </w:r>
      <w:r w:rsidR="005E2166" w:rsidRPr="00607B5A">
        <w:rPr>
          <w:rFonts w:ascii="Times New Roman" w:hAnsi="Times New Roman"/>
          <w:b/>
          <w:sz w:val="24"/>
          <w:szCs w:val="24"/>
        </w:rPr>
        <w:t>я</w:t>
      </w:r>
      <w:r w:rsidR="005E2166" w:rsidRPr="005E2166">
        <w:rPr>
          <w:rFonts w:ascii="Times New Roman" w:hAnsi="Times New Roman"/>
          <w:b/>
        </w:rPr>
        <w:t>:</w:t>
      </w:r>
    </w:p>
    <w:p w:rsidR="006C572C" w:rsidRDefault="006C572C" w:rsidP="006C572C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 w:rsidRPr="0073436B">
        <w:rPr>
          <w:rFonts w:ascii="Times New Roman" w:eastAsia="Times New Roman" w:hAnsi="Times New Roman"/>
          <w:b/>
        </w:rPr>
        <w:t>Формируемые умения и знания в процессе освоения программы</w:t>
      </w:r>
      <w:r>
        <w:rPr>
          <w:rFonts w:ascii="Times New Roman" w:eastAsia="Times New Roman" w:hAnsi="Times New Roman"/>
          <w:b/>
        </w:rPr>
        <w:t>,</w:t>
      </w:r>
      <w:r w:rsidRPr="00F316C6">
        <w:rPr>
          <w:rFonts w:ascii="Times New Roman" w:eastAsia="Times New Roman" w:hAnsi="Times New Roman"/>
          <w:b/>
        </w:rPr>
        <w:t xml:space="preserve"> </w:t>
      </w:r>
    </w:p>
    <w:p w:rsidR="006C572C" w:rsidRPr="00353AC4" w:rsidRDefault="006C572C" w:rsidP="006C572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3436B">
        <w:rPr>
          <w:rFonts w:ascii="Times New Roman" w:eastAsia="Times New Roman" w:hAnsi="Times New Roman"/>
          <w:b/>
        </w:rPr>
        <w:t>обеспечивающие выполнение трудовых действий</w:t>
      </w:r>
      <w:r w:rsidRPr="0073436B">
        <w:rPr>
          <w:rFonts w:ascii="Times New Roman" w:eastAsia="Times New Roman" w:hAnsi="Times New Roman"/>
        </w:rPr>
        <w:t xml:space="preserve"> (согласно проф. стандарта «Пед</w:t>
      </w:r>
      <w:r>
        <w:rPr>
          <w:rFonts w:ascii="Times New Roman" w:eastAsia="Times New Roman" w:hAnsi="Times New Roman"/>
        </w:rPr>
        <w:t>а</w:t>
      </w:r>
      <w:r w:rsidRPr="0073436B">
        <w:rPr>
          <w:rFonts w:ascii="Times New Roman" w:eastAsia="Times New Roman" w:hAnsi="Times New Roman"/>
        </w:rPr>
        <w:t>гог»)</w:t>
      </w:r>
      <w:r>
        <w:rPr>
          <w:rFonts w:ascii="Times New Roman" w:eastAsia="Times New Roman" w:hAnsi="Times New Roman"/>
        </w:rPr>
        <w:t xml:space="preserve">     Дата:</w:t>
      </w:r>
      <w:r>
        <w:rPr>
          <w:rFonts w:ascii="Times New Roman" w:eastAsia="Times New Roman" w:hAnsi="Times New Roman"/>
          <w:b/>
          <w:u w:val="single"/>
        </w:rPr>
        <w:t>10</w:t>
      </w:r>
      <w:r w:rsidRPr="00F123DD">
        <w:rPr>
          <w:rFonts w:ascii="Times New Roman" w:eastAsia="Times New Roman" w:hAnsi="Times New Roman"/>
          <w:b/>
          <w:u w:val="single"/>
        </w:rPr>
        <w:t>.</w:t>
      </w:r>
      <w:r>
        <w:rPr>
          <w:rFonts w:ascii="Times New Roman" w:eastAsia="Times New Roman" w:hAnsi="Times New Roman"/>
          <w:b/>
          <w:u w:val="single"/>
        </w:rPr>
        <w:t>04</w:t>
      </w:r>
      <w:r w:rsidRPr="00F123DD">
        <w:rPr>
          <w:rFonts w:ascii="Times New Roman" w:eastAsia="Times New Roman" w:hAnsi="Times New Roman"/>
          <w:b/>
          <w:u w:val="single"/>
        </w:rPr>
        <w:t>.2019.</w:t>
      </w:r>
    </w:p>
    <w:p w:rsidR="006C572C" w:rsidRPr="00EF0D9F" w:rsidRDefault="006C572C" w:rsidP="006C572C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701"/>
        <w:gridCol w:w="1984"/>
        <w:gridCol w:w="1568"/>
        <w:gridCol w:w="1941"/>
      </w:tblGrid>
      <w:tr w:rsidR="006C572C" w:rsidRPr="00D57830" w:rsidTr="00EC2A5D">
        <w:tc>
          <w:tcPr>
            <w:tcW w:w="2093" w:type="dxa"/>
            <w:vMerge w:val="restart"/>
            <w:vAlign w:val="center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Трудовые</w:t>
            </w:r>
          </w:p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действия</w:t>
            </w:r>
          </w:p>
        </w:tc>
        <w:tc>
          <w:tcPr>
            <w:tcW w:w="3685" w:type="dxa"/>
            <w:gridSpan w:val="2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Необходимые умения</w:t>
            </w:r>
          </w:p>
        </w:tc>
        <w:tc>
          <w:tcPr>
            <w:tcW w:w="3509" w:type="dxa"/>
            <w:gridSpan w:val="2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F6E13">
              <w:rPr>
                <w:rFonts w:ascii="Times New Roman" w:hAnsi="Times New Roman"/>
                <w:b/>
              </w:rPr>
              <w:t>Необходимые знания</w:t>
            </w:r>
          </w:p>
        </w:tc>
      </w:tr>
      <w:tr w:rsidR="006C572C" w:rsidRPr="00D57830" w:rsidTr="00EC2A5D">
        <w:tc>
          <w:tcPr>
            <w:tcW w:w="2093" w:type="dxa"/>
            <w:vMerge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6C572C" w:rsidRPr="006B5F45" w:rsidRDefault="006C572C" w:rsidP="00EC2A5D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  <w:r w:rsidRPr="006B5F45">
              <w:rPr>
                <w:b/>
                <w:sz w:val="22"/>
                <w:szCs w:val="22"/>
              </w:rPr>
              <w:t>Владею</w:t>
            </w:r>
          </w:p>
        </w:tc>
        <w:tc>
          <w:tcPr>
            <w:tcW w:w="1984" w:type="dxa"/>
          </w:tcPr>
          <w:p w:rsidR="006C572C" w:rsidRPr="006B5F45" w:rsidRDefault="006C572C" w:rsidP="00EC2A5D">
            <w:pPr>
              <w:pStyle w:val="a4"/>
              <w:spacing w:line="216" w:lineRule="auto"/>
              <w:ind w:left="0"/>
              <w:jc w:val="center"/>
              <w:rPr>
                <w:b/>
              </w:rPr>
            </w:pPr>
            <w:r w:rsidRPr="006B5F45">
              <w:rPr>
                <w:b/>
              </w:rPr>
              <w:t xml:space="preserve">Необходимо </w:t>
            </w:r>
          </w:p>
          <w:p w:rsidR="006C572C" w:rsidRPr="006B5F45" w:rsidRDefault="006C572C" w:rsidP="00EC2A5D">
            <w:pPr>
              <w:pStyle w:val="a4"/>
              <w:spacing w:line="216" w:lineRule="auto"/>
              <w:ind w:left="0"/>
              <w:jc w:val="center"/>
              <w:rPr>
                <w:b/>
              </w:rPr>
            </w:pPr>
            <w:r w:rsidRPr="006B5F45">
              <w:rPr>
                <w:b/>
              </w:rPr>
              <w:t>совершенствовать</w:t>
            </w:r>
          </w:p>
        </w:tc>
        <w:tc>
          <w:tcPr>
            <w:tcW w:w="1568" w:type="dxa"/>
          </w:tcPr>
          <w:p w:rsidR="006C572C" w:rsidRPr="006B5F45" w:rsidRDefault="006C572C" w:rsidP="00EC2A5D">
            <w:pPr>
              <w:pStyle w:val="a4"/>
              <w:ind w:left="0"/>
              <w:jc w:val="center"/>
              <w:rPr>
                <w:b/>
                <w:sz w:val="22"/>
                <w:szCs w:val="22"/>
              </w:rPr>
            </w:pPr>
            <w:r w:rsidRPr="006B5F45">
              <w:rPr>
                <w:b/>
                <w:sz w:val="22"/>
                <w:szCs w:val="22"/>
              </w:rPr>
              <w:t>Владею</w:t>
            </w:r>
          </w:p>
        </w:tc>
        <w:tc>
          <w:tcPr>
            <w:tcW w:w="1941" w:type="dxa"/>
          </w:tcPr>
          <w:p w:rsidR="006C572C" w:rsidRPr="006B5F45" w:rsidRDefault="006C572C" w:rsidP="00EC2A5D">
            <w:pPr>
              <w:pStyle w:val="a4"/>
              <w:spacing w:line="216" w:lineRule="auto"/>
              <w:ind w:left="0"/>
              <w:jc w:val="center"/>
              <w:rPr>
                <w:b/>
              </w:rPr>
            </w:pPr>
            <w:r w:rsidRPr="006B5F45">
              <w:rPr>
                <w:b/>
              </w:rPr>
              <w:t xml:space="preserve">Необходимо </w:t>
            </w:r>
          </w:p>
          <w:p w:rsidR="006C572C" w:rsidRPr="006B5F45" w:rsidRDefault="006C572C" w:rsidP="00EC2A5D">
            <w:pPr>
              <w:pStyle w:val="a4"/>
              <w:spacing w:line="216" w:lineRule="auto"/>
              <w:ind w:left="0"/>
              <w:jc w:val="center"/>
              <w:rPr>
                <w:b/>
              </w:rPr>
            </w:pPr>
            <w:r w:rsidRPr="006B5F45">
              <w:rPr>
                <w:b/>
              </w:rPr>
              <w:t>совершенствовать</w:t>
            </w:r>
          </w:p>
        </w:tc>
      </w:tr>
      <w:tr w:rsidR="006C572C" w:rsidRPr="00D57830" w:rsidTr="00EC2A5D">
        <w:tc>
          <w:tcPr>
            <w:tcW w:w="2093" w:type="dxa"/>
          </w:tcPr>
          <w:p w:rsidR="006C572C" w:rsidRDefault="006C572C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Общекультурная</w:t>
            </w:r>
          </w:p>
          <w:p w:rsidR="0013293E" w:rsidRPr="006F6E13" w:rsidRDefault="0013293E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8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C572C" w:rsidRPr="00D57830" w:rsidTr="00EC2A5D">
        <w:tc>
          <w:tcPr>
            <w:tcW w:w="2093" w:type="dxa"/>
          </w:tcPr>
          <w:p w:rsidR="006C572C" w:rsidRDefault="006C572C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Правовая</w:t>
            </w:r>
          </w:p>
          <w:p w:rsidR="0013293E" w:rsidRPr="006F6E13" w:rsidRDefault="0013293E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8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C572C" w:rsidRPr="00D57830" w:rsidTr="00EC2A5D">
        <w:tc>
          <w:tcPr>
            <w:tcW w:w="2093" w:type="dxa"/>
          </w:tcPr>
          <w:p w:rsidR="006C572C" w:rsidRDefault="006C572C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Коммуникативная</w:t>
            </w:r>
          </w:p>
          <w:p w:rsidR="0013293E" w:rsidRPr="006F6E13" w:rsidRDefault="0013293E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8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C572C" w:rsidRPr="00D57830" w:rsidTr="00EC2A5D">
        <w:tc>
          <w:tcPr>
            <w:tcW w:w="2093" w:type="dxa"/>
          </w:tcPr>
          <w:p w:rsidR="0013293E" w:rsidRDefault="006C572C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Информационная</w:t>
            </w:r>
          </w:p>
          <w:p w:rsidR="006C572C" w:rsidRPr="006F6E13" w:rsidRDefault="006C572C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8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C572C" w:rsidRPr="00D57830" w:rsidTr="00EC2A5D">
        <w:tc>
          <w:tcPr>
            <w:tcW w:w="2093" w:type="dxa"/>
          </w:tcPr>
          <w:p w:rsidR="006C572C" w:rsidRDefault="006C572C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Проективная</w:t>
            </w:r>
          </w:p>
          <w:p w:rsidR="0013293E" w:rsidRPr="006F6E13" w:rsidRDefault="0013293E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8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C572C" w:rsidRPr="00D57830" w:rsidTr="00EC2A5D">
        <w:tc>
          <w:tcPr>
            <w:tcW w:w="2093" w:type="dxa"/>
          </w:tcPr>
          <w:p w:rsidR="006C572C" w:rsidRDefault="006C572C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Предметная</w:t>
            </w:r>
          </w:p>
          <w:p w:rsidR="0013293E" w:rsidRPr="006F6E13" w:rsidRDefault="0013293E" w:rsidP="00EC2A5D">
            <w:pPr>
              <w:spacing w:after="0" w:line="480" w:lineRule="auto"/>
              <w:rPr>
                <w:b/>
                <w:i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8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C572C" w:rsidRPr="00D57830" w:rsidTr="00EC2A5D">
        <w:tc>
          <w:tcPr>
            <w:tcW w:w="2093" w:type="dxa"/>
          </w:tcPr>
          <w:p w:rsidR="006C572C" w:rsidRPr="006F6E13" w:rsidRDefault="006C572C" w:rsidP="00EC2A5D">
            <w:pPr>
              <w:spacing w:after="0" w:line="48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>Методическая</w:t>
            </w: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8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C572C" w:rsidRPr="00D57830" w:rsidTr="00EC2A5D">
        <w:tc>
          <w:tcPr>
            <w:tcW w:w="3794" w:type="dxa"/>
            <w:gridSpan w:val="2"/>
          </w:tcPr>
          <w:p w:rsidR="006C572C" w:rsidRPr="006F6E13" w:rsidRDefault="006C572C" w:rsidP="00EC2A5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F6E13">
              <w:rPr>
                <w:rFonts w:ascii="Times New Roman" w:hAnsi="Times New Roman"/>
                <w:b/>
                <w:i/>
              </w:rPr>
              <w:t xml:space="preserve">Способы действий профессионального </w:t>
            </w:r>
            <w:r w:rsidRPr="006F6E13">
              <w:rPr>
                <w:rFonts w:ascii="Times New Roman" w:eastAsia="Times New Roman" w:hAnsi="Times New Roman"/>
                <w:b/>
                <w:i/>
              </w:rPr>
              <w:t>самосовершенствовани</w:t>
            </w:r>
            <w:r w:rsidRPr="006F6E13">
              <w:rPr>
                <w:rFonts w:ascii="Times New Roman" w:hAnsi="Times New Roman"/>
                <w:b/>
                <w:i/>
              </w:rPr>
              <w:t>я</w:t>
            </w:r>
          </w:p>
        </w:tc>
        <w:tc>
          <w:tcPr>
            <w:tcW w:w="1701" w:type="dxa"/>
          </w:tcPr>
          <w:p w:rsidR="006C572C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3293E" w:rsidRDefault="0013293E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3293E" w:rsidRDefault="0013293E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3293E" w:rsidRDefault="0013293E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13293E" w:rsidRPr="006F6E13" w:rsidRDefault="0013293E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8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41" w:type="dxa"/>
          </w:tcPr>
          <w:p w:rsidR="006C572C" w:rsidRPr="006F6E13" w:rsidRDefault="006C572C" w:rsidP="00EC2A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C572C" w:rsidRDefault="006C572C" w:rsidP="006C572C">
      <w:pPr>
        <w:spacing w:after="0" w:line="216" w:lineRule="auto"/>
        <w:jc w:val="both"/>
        <w:rPr>
          <w:rFonts w:ascii="Times New Roman" w:eastAsia="Times New Roman" w:hAnsi="Times New Roman"/>
          <w:b/>
          <w:color w:val="000000"/>
        </w:rPr>
      </w:pPr>
    </w:p>
    <w:p w:rsidR="0013293E" w:rsidRDefault="0013293E" w:rsidP="0013293E">
      <w:pPr>
        <w:spacing w:after="0" w:line="228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C572C">
        <w:rPr>
          <w:rFonts w:ascii="Times New Roman" w:hAnsi="Times New Roman"/>
          <w:b/>
          <w:sz w:val="24"/>
          <w:szCs w:val="24"/>
        </w:rPr>
        <w:t>Индивидуальный образовательный маршрут</w:t>
      </w:r>
    </w:p>
    <w:p w:rsidR="0013293E" w:rsidRPr="006C572C" w:rsidRDefault="0013293E" w:rsidP="0013293E">
      <w:pPr>
        <w:spacing w:after="0" w:line="228" w:lineRule="auto"/>
        <w:ind w:firstLine="567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дальнейшая</w:t>
      </w:r>
      <w:r w:rsidRPr="006C572C">
        <w:rPr>
          <w:rFonts w:ascii="Times New Roman" w:hAnsi="Times New Roman"/>
          <w:b/>
          <w:i/>
          <w:sz w:val="24"/>
          <w:szCs w:val="24"/>
        </w:rPr>
        <w:t xml:space="preserve"> цель)</w:t>
      </w:r>
    </w:p>
    <w:p w:rsidR="0013293E" w:rsidRDefault="0013293E" w:rsidP="0013293E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13293E" w:rsidRDefault="0013293E" w:rsidP="0013293E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Актуальные темы для ПК:</w:t>
      </w:r>
    </w:p>
    <w:p w:rsidR="0013293E" w:rsidRDefault="0013293E" w:rsidP="0013293E">
      <w:pPr>
        <w:spacing w:after="0" w:line="228" w:lineRule="auto"/>
        <w:ind w:left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13293E" w:rsidRDefault="0013293E" w:rsidP="0013293E">
      <w:pPr>
        <w:spacing w:after="0" w:line="228" w:lineRule="auto"/>
        <w:ind w:left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13293E" w:rsidRDefault="0013293E" w:rsidP="0013293E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ФОРМЫ ПК:</w:t>
      </w:r>
    </w:p>
    <w:p w:rsidR="0013293E" w:rsidRDefault="0013293E" w:rsidP="0013293E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______________________________________________________________________________________________</w:t>
      </w:r>
    </w:p>
    <w:p w:rsidR="0013293E" w:rsidRDefault="0013293E" w:rsidP="0013293E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______________________________________________________________________________________________</w:t>
      </w:r>
    </w:p>
    <w:p w:rsidR="0013293E" w:rsidRDefault="0013293E" w:rsidP="0013293E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______________________________________________________________________________________________</w:t>
      </w:r>
    </w:p>
    <w:p w:rsidR="0013293E" w:rsidRDefault="0013293E" w:rsidP="0013293E">
      <w:pPr>
        <w:spacing w:after="0" w:line="228" w:lineRule="auto"/>
        <w:ind w:firstLine="567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13293E" w:rsidRDefault="0013293E" w:rsidP="0013293E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Выводы рефлексивной практики:</w:t>
      </w:r>
    </w:p>
    <w:p w:rsidR="0013293E" w:rsidRDefault="0013293E" w:rsidP="0013293E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</w:rPr>
        <w:t>______________________________________________________________________________________________</w:t>
      </w:r>
    </w:p>
    <w:p w:rsidR="0013293E" w:rsidRDefault="0013293E" w:rsidP="0013293E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</w:rPr>
        <w:t>____________________________________________________________________________________________</w:t>
      </w:r>
    </w:p>
    <w:sectPr w:rsidR="0013293E" w:rsidSect="00EF0D9F">
      <w:pgSz w:w="11906" w:h="16838"/>
      <w:pgMar w:top="39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E9F"/>
    <w:multiLevelType w:val="multilevel"/>
    <w:tmpl w:val="3048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D6419A"/>
    <w:multiLevelType w:val="multilevel"/>
    <w:tmpl w:val="C788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5467ED"/>
    <w:multiLevelType w:val="hybridMultilevel"/>
    <w:tmpl w:val="629668AC"/>
    <w:lvl w:ilvl="0" w:tplc="6FE646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7D58F1"/>
    <w:multiLevelType w:val="hybridMultilevel"/>
    <w:tmpl w:val="DD78C484"/>
    <w:lvl w:ilvl="0" w:tplc="7D0814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28B"/>
    <w:multiLevelType w:val="hybridMultilevel"/>
    <w:tmpl w:val="0C103A50"/>
    <w:lvl w:ilvl="0" w:tplc="13E6BCD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14BCA"/>
    <w:multiLevelType w:val="hybridMultilevel"/>
    <w:tmpl w:val="AC0E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7B7C2C"/>
    <w:multiLevelType w:val="hybridMultilevel"/>
    <w:tmpl w:val="132A8EF8"/>
    <w:lvl w:ilvl="0" w:tplc="6FE646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E4C3890"/>
    <w:multiLevelType w:val="hybridMultilevel"/>
    <w:tmpl w:val="4F086DAE"/>
    <w:lvl w:ilvl="0" w:tplc="6FE646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6C61"/>
    <w:rsid w:val="000338AE"/>
    <w:rsid w:val="000502EE"/>
    <w:rsid w:val="000653C5"/>
    <w:rsid w:val="000778A2"/>
    <w:rsid w:val="000C2310"/>
    <w:rsid w:val="000D532E"/>
    <w:rsid w:val="00120796"/>
    <w:rsid w:val="0013293E"/>
    <w:rsid w:val="00156533"/>
    <w:rsid w:val="00176A47"/>
    <w:rsid w:val="001937D0"/>
    <w:rsid w:val="001A7428"/>
    <w:rsid w:val="001B5A49"/>
    <w:rsid w:val="001C4904"/>
    <w:rsid w:val="002608A5"/>
    <w:rsid w:val="002642D4"/>
    <w:rsid w:val="00293F00"/>
    <w:rsid w:val="002F78BB"/>
    <w:rsid w:val="0034783C"/>
    <w:rsid w:val="00353AC4"/>
    <w:rsid w:val="003F7C75"/>
    <w:rsid w:val="003F7E0A"/>
    <w:rsid w:val="00426C6E"/>
    <w:rsid w:val="00466046"/>
    <w:rsid w:val="00483378"/>
    <w:rsid w:val="004C338E"/>
    <w:rsid w:val="004C5A37"/>
    <w:rsid w:val="00515E39"/>
    <w:rsid w:val="00553DB8"/>
    <w:rsid w:val="0055792F"/>
    <w:rsid w:val="005807EF"/>
    <w:rsid w:val="005D2E9D"/>
    <w:rsid w:val="005E2166"/>
    <w:rsid w:val="00607B5A"/>
    <w:rsid w:val="00640386"/>
    <w:rsid w:val="006520C3"/>
    <w:rsid w:val="006576D6"/>
    <w:rsid w:val="00664C5D"/>
    <w:rsid w:val="0067593F"/>
    <w:rsid w:val="006B5F45"/>
    <w:rsid w:val="006C0F2A"/>
    <w:rsid w:val="006C572C"/>
    <w:rsid w:val="006C580C"/>
    <w:rsid w:val="006F6E13"/>
    <w:rsid w:val="00700150"/>
    <w:rsid w:val="0073436B"/>
    <w:rsid w:val="00753627"/>
    <w:rsid w:val="00791EAC"/>
    <w:rsid w:val="007B5C25"/>
    <w:rsid w:val="007C0B07"/>
    <w:rsid w:val="007C7CE4"/>
    <w:rsid w:val="00827D53"/>
    <w:rsid w:val="0085189C"/>
    <w:rsid w:val="008643DC"/>
    <w:rsid w:val="008B7EFE"/>
    <w:rsid w:val="008D1824"/>
    <w:rsid w:val="00917E8A"/>
    <w:rsid w:val="0092371A"/>
    <w:rsid w:val="009444FE"/>
    <w:rsid w:val="00955423"/>
    <w:rsid w:val="00995C8E"/>
    <w:rsid w:val="009B40D8"/>
    <w:rsid w:val="00A228F1"/>
    <w:rsid w:val="00A547AD"/>
    <w:rsid w:val="00B24462"/>
    <w:rsid w:val="00B63236"/>
    <w:rsid w:val="00B70399"/>
    <w:rsid w:val="00B87C87"/>
    <w:rsid w:val="00B95D54"/>
    <w:rsid w:val="00BC4DD7"/>
    <w:rsid w:val="00C22830"/>
    <w:rsid w:val="00C652FC"/>
    <w:rsid w:val="00C76C61"/>
    <w:rsid w:val="00CD79B4"/>
    <w:rsid w:val="00CE0428"/>
    <w:rsid w:val="00CF5EBF"/>
    <w:rsid w:val="00D24E66"/>
    <w:rsid w:val="00D5639E"/>
    <w:rsid w:val="00D57830"/>
    <w:rsid w:val="00D67E2A"/>
    <w:rsid w:val="00D87771"/>
    <w:rsid w:val="00D956B4"/>
    <w:rsid w:val="00DA187E"/>
    <w:rsid w:val="00DD0718"/>
    <w:rsid w:val="00DD5780"/>
    <w:rsid w:val="00DE3CE6"/>
    <w:rsid w:val="00DF74CF"/>
    <w:rsid w:val="00ED69DF"/>
    <w:rsid w:val="00EF0D9F"/>
    <w:rsid w:val="00F06F90"/>
    <w:rsid w:val="00F123DD"/>
    <w:rsid w:val="00F26D22"/>
    <w:rsid w:val="00F30FCB"/>
    <w:rsid w:val="00F316C6"/>
    <w:rsid w:val="00FA64BA"/>
    <w:rsid w:val="00FC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7BD26"/>
  <w15:docId w15:val="{C2A0E240-062E-459C-AC89-25EBBFBD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4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F74C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6520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653C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"/>
    <w:rsid w:val="000653C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D5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D578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chportal.ru/load/117-1-0-287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6</Pages>
  <Words>2865</Words>
  <Characters>16336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Melnikova</dc:creator>
  <cp:keywords/>
  <dc:description/>
  <cp:lastModifiedBy>Инна</cp:lastModifiedBy>
  <cp:revision>42</cp:revision>
  <cp:lastPrinted>2019-02-07T03:06:00Z</cp:lastPrinted>
  <dcterms:created xsi:type="dcterms:W3CDTF">2018-03-13T20:07:00Z</dcterms:created>
  <dcterms:modified xsi:type="dcterms:W3CDTF">2024-03-24T16:20:00Z</dcterms:modified>
</cp:coreProperties>
</file>